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A704C" w14:textId="77777777" w:rsidR="009B0F0D" w:rsidRPr="00C3719B" w:rsidRDefault="008710BF" w:rsidP="008710BF">
      <w:pPr>
        <w:jc w:val="center"/>
        <w:rPr>
          <w:rFonts w:asciiTheme="minorHAnsi" w:hAnsiTheme="minorHAnsi"/>
          <w:b/>
          <w:color w:val="F79646" w:themeColor="accent6"/>
          <w:sz w:val="22"/>
          <w:szCs w:val="22"/>
        </w:rPr>
      </w:pPr>
      <w:r w:rsidRPr="00C3719B">
        <w:rPr>
          <w:rFonts w:asciiTheme="minorHAnsi" w:hAnsiTheme="minorHAnsi"/>
          <w:b/>
          <w:noProof/>
          <w:color w:val="C0504D" w:themeColor="accent2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EA7CDD7" wp14:editId="7690877F">
            <wp:simplePos x="0" y="0"/>
            <wp:positionH relativeFrom="margin">
              <wp:posOffset>5120005</wp:posOffset>
            </wp:positionH>
            <wp:positionV relativeFrom="margin">
              <wp:posOffset>-226060</wp:posOffset>
            </wp:positionV>
            <wp:extent cx="1559560" cy="574040"/>
            <wp:effectExtent l="0" t="0" r="0" b="10160"/>
            <wp:wrapSquare wrapText="bothSides"/>
            <wp:docPr id="1" name="Image 1" descr="/Volumes/CORSAIR/TRAAM 2016/Pechakucha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ORSAIR/TRAAM 2016/Pechakucha/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82"/>
                    <a:stretch/>
                  </pic:blipFill>
                  <pic:spPr bwMode="auto">
                    <a:xfrm>
                      <a:off x="0" y="0"/>
                      <a:ext cx="15595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7BE9" w:rsidRPr="00C3719B">
        <w:rPr>
          <w:rFonts w:asciiTheme="minorHAnsi" w:hAnsiTheme="minorHAnsi"/>
          <w:b/>
          <w:color w:val="C0504D" w:themeColor="accent2"/>
          <w:sz w:val="22"/>
          <w:szCs w:val="22"/>
        </w:rPr>
        <w:t>Secondes – Thème 2 Enjeux planétaires contemporain : l’énergie et le sol</w:t>
      </w:r>
    </w:p>
    <w:p w14:paraId="262847AC" w14:textId="77777777" w:rsidR="008710BF" w:rsidRPr="00C3719B" w:rsidRDefault="008710BF" w:rsidP="00D45F58">
      <w:pPr>
        <w:rPr>
          <w:rFonts w:asciiTheme="minorHAnsi" w:hAnsiTheme="minorHAnsi"/>
          <w:b/>
          <w:color w:val="F79646" w:themeColor="accent6"/>
          <w:sz w:val="22"/>
          <w:szCs w:val="22"/>
        </w:rPr>
      </w:pPr>
    </w:p>
    <w:p w14:paraId="62E17C6A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bCs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6432" behindDoc="0" locked="0" layoutInCell="1" allowOverlap="1" wp14:anchorId="72FB693F" wp14:editId="32017B6A">
            <wp:simplePos x="0" y="0"/>
            <wp:positionH relativeFrom="column">
              <wp:posOffset>118745</wp:posOffset>
            </wp:positionH>
            <wp:positionV relativeFrom="paragraph">
              <wp:posOffset>375285</wp:posOffset>
            </wp:positionV>
            <wp:extent cx="4642485" cy="6233160"/>
            <wp:effectExtent l="0" t="0" r="5715" b="0"/>
            <wp:wrapTight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ight>
            <wp:docPr id="9" name="Image 9" descr="/Users/Florence/Desktop/Capture d’écran 2017-04-29 à 15.1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lorence/Desktop/Capture d’écran 2017-04-29 à 15.15.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9B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 xml:space="preserve">Place dans les programmes : </w:t>
      </w:r>
    </w:p>
    <w:p w14:paraId="7F6EDFF2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5B924744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15C4DB64" w14:textId="47CF4ECE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3C213D15" w14:textId="6D3E2503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6231197B" w14:textId="5E7DB381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10AB6F22" w14:textId="770F041B" w:rsidR="0041285C" w:rsidRPr="00C3719B" w:rsidRDefault="00FD1EE1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A76CC1" wp14:editId="562E97B8">
                <wp:simplePos x="0" y="0"/>
                <wp:positionH relativeFrom="column">
                  <wp:posOffset>165100</wp:posOffset>
                </wp:positionH>
                <wp:positionV relativeFrom="paragraph">
                  <wp:posOffset>344170</wp:posOffset>
                </wp:positionV>
                <wp:extent cx="2244090" cy="652145"/>
                <wp:effectExtent l="0" t="0" r="16510" b="33655"/>
                <wp:wrapThrough wrapText="bothSides">
                  <wp:wrapPolygon edited="0">
                    <wp:start x="0" y="0"/>
                    <wp:lineTo x="0" y="21873"/>
                    <wp:lineTo x="21514" y="21873"/>
                    <wp:lineTo x="21514" y="0"/>
                    <wp:lineTo x="0" y="0"/>
                  </wp:wrapPolygon>
                </wp:wrapThrough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CD115" id="Rectangle à coins arrondis 8" o:spid="_x0000_s1026" style="position:absolute;margin-left:13pt;margin-top:27.1pt;width:176.7pt;height:51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" filled="f" strokecolor="#365f91 [2404]" strokeweight="1.5pt">
                <v:stroke joinstyle="miter"/>
                <w10:wrap type="through"/>
              </v:roundrect>
            </w:pict>
          </mc:Fallback>
        </mc:AlternateContent>
      </w:r>
      <w:r w:rsidRPr="00C3719B">
        <w:rPr>
          <w:rFonts w:asciiTheme="minorHAnsi" w:hAnsiTheme="minorHAnsi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303E8" wp14:editId="541EDB83">
                <wp:simplePos x="0" y="0"/>
                <wp:positionH relativeFrom="column">
                  <wp:posOffset>2431415</wp:posOffset>
                </wp:positionH>
                <wp:positionV relativeFrom="paragraph">
                  <wp:posOffset>353695</wp:posOffset>
                </wp:positionV>
                <wp:extent cx="2244090" cy="286385"/>
                <wp:effectExtent l="0" t="0" r="16510" b="18415"/>
                <wp:wrapThrough wrapText="bothSides">
                  <wp:wrapPolygon edited="0">
                    <wp:start x="0" y="0"/>
                    <wp:lineTo x="0" y="21073"/>
                    <wp:lineTo x="21514" y="21073"/>
                    <wp:lineTo x="21514" y="0"/>
                    <wp:lineTo x="0" y="0"/>
                  </wp:wrapPolygon>
                </wp:wrapThrough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2863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0B4F1" id="Rectangle à coins arrondis 7" o:spid="_x0000_s1026" style="position:absolute;margin-left:191.45pt;margin-top:27.85pt;width:176.7pt;height:22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" filled="f" strokecolor="#365f91 [2404]" strokeweight="1.5pt">
                <v:stroke joinstyle="miter"/>
                <w10:wrap type="through"/>
              </v:roundrect>
            </w:pict>
          </mc:Fallback>
        </mc:AlternateContent>
      </w:r>
      <w:r w:rsidR="0041285C" w:rsidRPr="00C3719B">
        <w:rPr>
          <w:rFonts w:asciiTheme="minorHAnsi" w:hAnsiTheme="minorHAnsi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87024" wp14:editId="6766B03E">
                <wp:simplePos x="0" y="0"/>
                <wp:positionH relativeFrom="column">
                  <wp:posOffset>4758055</wp:posOffset>
                </wp:positionH>
                <wp:positionV relativeFrom="paragraph">
                  <wp:posOffset>230505</wp:posOffset>
                </wp:positionV>
                <wp:extent cx="1988820" cy="539750"/>
                <wp:effectExtent l="0" t="0" r="17780" b="1905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53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A274C" w14:textId="69842AC4" w:rsidR="009B0F0D" w:rsidRPr="0041285C" w:rsidRDefault="009B0F0D" w:rsidP="0041285C">
                            <w:pPr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Remarque : cette partie a été r</w:t>
                            </w:r>
                            <w:r w:rsidRPr="0041285C"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éalisé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Pr="0041285C"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dans le thème 1 – La Terre dans l’univers, la vie et l’évolution de la vie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87024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374.65pt;margin-top:18.15pt;width:156.6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" fillcolor="white [3201]" strokecolor="#4f81bd [3204]" strokeweight="1pt">
                <v:textbox>
                  <w:txbxContent>
                    <w:p w14:paraId="78BA274C" w14:textId="69842AC4" w:rsidR="009B0F0D" w:rsidRPr="0041285C" w:rsidRDefault="009B0F0D" w:rsidP="0041285C">
                      <w:pPr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  <w:t>Remarque : cette partie a été r</w:t>
                      </w:r>
                      <w:r w:rsidRPr="0041285C"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  <w:t>éalisé</w:t>
                      </w:r>
                      <w:r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  <w:t>e</w:t>
                      </w:r>
                      <w:r w:rsidRPr="0041285C"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  <w:t xml:space="preserve"> dans le thème 1 – La Terre dans l’univers, la vie et l’évolution de la vie</w:t>
                      </w:r>
                      <w:r>
                        <w:rPr>
                          <w:i/>
                          <w:color w:val="244061" w:themeColor="accent1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330F6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100A1D65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6F165EDD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484246CF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31A35D39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633C2E5E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16CBC41D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222F3898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089AF192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3B32130E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0B11CF97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45557C9E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7B9A8C0B" w14:textId="77777777" w:rsidR="0041285C" w:rsidRPr="00C3719B" w:rsidRDefault="0041285C" w:rsidP="0041285C">
      <w:pP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51A9C367" w14:textId="77777777" w:rsidR="0041285C" w:rsidRPr="00C3719B" w:rsidRDefault="0041285C" w:rsidP="00D45F58">
      <w:pPr>
        <w:rPr>
          <w:rFonts w:asciiTheme="minorHAnsi" w:hAnsiTheme="minorHAnsi"/>
          <w:b/>
          <w:color w:val="F79646" w:themeColor="accent6"/>
          <w:sz w:val="22"/>
          <w:szCs w:val="22"/>
        </w:rPr>
      </w:pPr>
    </w:p>
    <w:p w14:paraId="0E698A42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01E9AC6B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7C883F50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11F1D3FB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055E0E97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0462787F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50B5581C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5801F7F2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5E91ED95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1F5451D6" w14:textId="77777777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00D43704" w14:textId="77777777" w:rsidR="0041285C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4B28819F" w14:textId="77777777" w:rsidR="00C3719B" w:rsidRDefault="00C3719B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6C0182E1" w14:textId="77777777" w:rsidR="00C3719B" w:rsidRPr="00C3719B" w:rsidRDefault="00C3719B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7FC38D5B" w14:textId="77777777" w:rsidR="00C3719B" w:rsidRPr="00C3719B" w:rsidRDefault="00C3719B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684F57BD" w14:textId="1E3D68B3" w:rsidR="0041285C" w:rsidRPr="00C3719B" w:rsidRDefault="0041285C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  <w:t xml:space="preserve">Intention pédagogique : </w:t>
      </w:r>
    </w:p>
    <w:p w14:paraId="52659622" w14:textId="4C54BD96" w:rsidR="0041285C" w:rsidRPr="00C3719B" w:rsidRDefault="0041285C" w:rsidP="0041285C">
      <w:pPr>
        <w:pStyle w:val="Pardeliste"/>
        <w:numPr>
          <w:ilvl w:val="0"/>
          <w:numId w:val="2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>Assurer une continuité des apprentissages entre les séances de présentiel (TP)</w:t>
      </w:r>
    </w:p>
    <w:p w14:paraId="74661B60" w14:textId="3DD3F6DF" w:rsidR="0041285C" w:rsidRPr="00C3719B" w:rsidRDefault="0041285C" w:rsidP="0041285C">
      <w:pPr>
        <w:pStyle w:val="Pardeliste"/>
        <w:numPr>
          <w:ilvl w:val="0"/>
          <w:numId w:val="2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Permettre des apprentissages actifs en </w:t>
      </w:r>
      <w:r w:rsidR="00125127" w:rsidRPr="00C3719B">
        <w:rPr>
          <w:rFonts w:asciiTheme="minorHAnsi" w:hAnsiTheme="minorHAnsi"/>
          <w:color w:val="000000" w:themeColor="text1"/>
          <w:sz w:val="22"/>
          <w:szCs w:val="22"/>
        </w:rPr>
        <w:t>générant</w:t>
      </w:r>
      <w:r w:rsidR="00F97745"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la motivation en amont et en amplifiant les échanges et les interactions entre l’enseignant et les élèves</w:t>
      </w:r>
    </w:p>
    <w:p w14:paraId="478B127D" w14:textId="77777777" w:rsidR="00B56D37" w:rsidRPr="00C3719B" w:rsidRDefault="00B56D37" w:rsidP="008710BF">
      <w:pPr>
        <w:rPr>
          <w:rFonts w:asciiTheme="minorHAnsi" w:hAnsiTheme="minorHAnsi"/>
          <w:color w:val="000000" w:themeColor="text1"/>
          <w:sz w:val="22"/>
          <w:szCs w:val="22"/>
        </w:rPr>
        <w:sectPr w:rsidR="00B56D37" w:rsidRPr="00C3719B" w:rsidSect="00C77BE9">
          <w:footerReference w:type="default" r:id="rId9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page" w:tblpXSpec="center" w:tblpY="725"/>
        <w:tblW w:w="10486" w:type="dxa"/>
        <w:tblCellSpacing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494"/>
        <w:gridCol w:w="50"/>
        <w:gridCol w:w="1559"/>
        <w:gridCol w:w="1559"/>
        <w:gridCol w:w="1276"/>
        <w:gridCol w:w="47"/>
        <w:gridCol w:w="1512"/>
        <w:gridCol w:w="1418"/>
        <w:gridCol w:w="62"/>
        <w:gridCol w:w="1509"/>
      </w:tblGrid>
      <w:tr w:rsidR="00CA3D84" w:rsidRPr="00C3719B" w14:paraId="100C8CA1" w14:textId="77777777" w:rsidTr="00CA3D84">
        <w:trPr>
          <w:trHeight w:val="1929"/>
          <w:tblCellSpacing w:w="10" w:type="dxa"/>
        </w:trPr>
        <w:tc>
          <w:tcPr>
            <w:tcW w:w="1464" w:type="dxa"/>
            <w:vAlign w:val="center"/>
            <w:hideMark/>
          </w:tcPr>
          <w:p w14:paraId="03B8ED6D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lastRenderedPageBreak/>
              <w:t>Compétences mobilisées dans les différentes phases</w:t>
            </w:r>
          </w:p>
          <w:p w14:paraId="687933D4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0CC645ED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Séances</w:t>
            </w:r>
          </w:p>
        </w:tc>
        <w:tc>
          <w:tcPr>
            <w:tcW w:w="1589" w:type="dxa"/>
            <w:gridSpan w:val="2"/>
            <w:vAlign w:val="center"/>
            <w:hideMark/>
          </w:tcPr>
          <w:p w14:paraId="2D755CE1" w14:textId="331C1C40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Restituer/Mobiliser des connaissances exigibles en utilisant le vocabulaire scientifique et technique requis</w:t>
            </w:r>
          </w:p>
        </w:tc>
        <w:tc>
          <w:tcPr>
            <w:tcW w:w="1539" w:type="dxa"/>
            <w:vAlign w:val="center"/>
            <w:hideMark/>
          </w:tcPr>
          <w:p w14:paraId="0A78FE08" w14:textId="4C5C2ABE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Exploiter des documents/argumenter pour répondre à un problème posé</w:t>
            </w:r>
          </w:p>
        </w:tc>
        <w:tc>
          <w:tcPr>
            <w:tcW w:w="1303" w:type="dxa"/>
            <w:gridSpan w:val="2"/>
            <w:vAlign w:val="center"/>
            <w:hideMark/>
          </w:tcPr>
          <w:p w14:paraId="5EB627A9" w14:textId="461CC0AD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Enoncer un problème / formuler une hypothèse</w:t>
            </w:r>
          </w:p>
        </w:tc>
        <w:tc>
          <w:tcPr>
            <w:tcW w:w="1492" w:type="dxa"/>
            <w:vAlign w:val="center"/>
            <w:hideMark/>
          </w:tcPr>
          <w:p w14:paraId="0D1C656D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Concevoir une stratégie de résolution d’un problème</w:t>
            </w:r>
          </w:p>
        </w:tc>
        <w:tc>
          <w:tcPr>
            <w:tcW w:w="1460" w:type="dxa"/>
            <w:gridSpan w:val="2"/>
            <w:vAlign w:val="center"/>
            <w:hideMark/>
          </w:tcPr>
          <w:p w14:paraId="132A3442" w14:textId="4DF8FAAA" w:rsidR="006A1529" w:rsidRPr="00C3719B" w:rsidRDefault="006A1529" w:rsidP="00B65AA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C3719B">
              <w:rPr>
                <w:rFonts w:asciiTheme="minorHAnsi" w:hAnsiTheme="minorHAnsi"/>
                <w:b/>
                <w:sz w:val="20"/>
                <w:szCs w:val="20"/>
              </w:rPr>
              <w:t>Mettre en œuvre une stratégie de résolution de problème dans le respect des consignes de sécurité et de l’environnement</w:t>
            </w:r>
          </w:p>
          <w:p w14:paraId="156BB0B6" w14:textId="407CEA02" w:rsidR="006A1529" w:rsidRPr="00C3719B" w:rsidRDefault="006A1529" w:rsidP="00B65AA2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  <w:hideMark/>
          </w:tcPr>
          <w:p w14:paraId="0A94F876" w14:textId="232B4511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Communiquer ses résultats (écrits ou oral) en utilisant un langage rigoureux et des outils pertinents</w:t>
            </w:r>
          </w:p>
        </w:tc>
      </w:tr>
      <w:tr w:rsidR="00CA3D84" w:rsidRPr="00C3719B" w14:paraId="2EBD24AB" w14:textId="77777777" w:rsidTr="00CA3D84">
        <w:trPr>
          <w:trHeight w:val="180"/>
          <w:tblCellSpacing w:w="10" w:type="dxa"/>
        </w:trPr>
        <w:tc>
          <w:tcPr>
            <w:tcW w:w="1464" w:type="dxa"/>
            <w:vAlign w:val="center"/>
            <w:hideMark/>
          </w:tcPr>
          <w:p w14:paraId="4C7BB416" w14:textId="69A9A60E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Distance - 1</w:t>
            </w:r>
          </w:p>
        </w:tc>
        <w:tc>
          <w:tcPr>
            <w:tcW w:w="1589" w:type="dxa"/>
            <w:gridSpan w:val="2"/>
            <w:vAlign w:val="center"/>
            <w:hideMark/>
          </w:tcPr>
          <w:p w14:paraId="40B8814A" w14:textId="045C451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62D33DF3" wp14:editId="5CFC6EC3">
                  <wp:extent cx="502073" cy="502073"/>
                  <wp:effectExtent l="0" t="0" r="6350" b="6350"/>
                  <wp:docPr id="30" name="Image 30" descr="/Users/Florence/Desktop/learning apps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/Users/Florence/Desktop/learning ap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07" cy="50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vAlign w:val="center"/>
            <w:hideMark/>
          </w:tcPr>
          <w:p w14:paraId="0144D0CC" w14:textId="0D6204BB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vAlign w:val="center"/>
            <w:hideMark/>
          </w:tcPr>
          <w:p w14:paraId="480ADE94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92" w:type="dxa"/>
            <w:vAlign w:val="center"/>
            <w:hideMark/>
          </w:tcPr>
          <w:p w14:paraId="64099DA5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center"/>
            <w:hideMark/>
          </w:tcPr>
          <w:p w14:paraId="5FF1ABFD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  <w:hideMark/>
          </w:tcPr>
          <w:p w14:paraId="5E5645B5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3547E952" w14:textId="77777777" w:rsidTr="00CA3D84">
        <w:trPr>
          <w:trHeight w:val="180"/>
          <w:tblCellSpacing w:w="10" w:type="dxa"/>
        </w:trPr>
        <w:tc>
          <w:tcPr>
            <w:tcW w:w="1464" w:type="dxa"/>
            <w:vAlign w:val="center"/>
            <w:hideMark/>
          </w:tcPr>
          <w:p w14:paraId="6034082B" w14:textId="19F278AE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TP1</w:t>
            </w:r>
          </w:p>
        </w:tc>
        <w:tc>
          <w:tcPr>
            <w:tcW w:w="1589" w:type="dxa"/>
            <w:gridSpan w:val="2"/>
            <w:vAlign w:val="center"/>
            <w:hideMark/>
          </w:tcPr>
          <w:p w14:paraId="472A3722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3991E134" w14:textId="7E5F6F2E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E392FD3" wp14:editId="62EC6BB8">
                  <wp:extent cx="484293" cy="484293"/>
                  <wp:effectExtent l="0" t="0" r="0" b="0"/>
                  <wp:docPr id="31" name="Image 31" descr="/Users/Florence/Desktop/OneDrive/2016_2017/TICE/applications images/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/Users/Florence/Desktop/OneDrive/2016_2017/TICE/applications images/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54" cy="49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gridSpan w:val="2"/>
            <w:vAlign w:val="center"/>
            <w:hideMark/>
          </w:tcPr>
          <w:p w14:paraId="2C79572B" w14:textId="4677D627" w:rsidR="006A1529" w:rsidRPr="00C3719B" w:rsidRDefault="00877CEE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  <w:hyperlink r:id="rId13" w:history="1"/>
          </w:p>
        </w:tc>
        <w:tc>
          <w:tcPr>
            <w:tcW w:w="1492" w:type="dxa"/>
            <w:vAlign w:val="center"/>
            <w:hideMark/>
          </w:tcPr>
          <w:p w14:paraId="4611C6D7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center"/>
            <w:hideMark/>
          </w:tcPr>
          <w:p w14:paraId="3306051E" w14:textId="77777777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  <w:hideMark/>
          </w:tcPr>
          <w:p w14:paraId="3C08B657" w14:textId="68A787CA" w:rsidR="006A1529" w:rsidRPr="00C3719B" w:rsidRDefault="006A1529" w:rsidP="008566E0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168F65AA" wp14:editId="7E7B2EB8">
                  <wp:extent cx="484293" cy="484293"/>
                  <wp:effectExtent l="0" t="0" r="0" b="0"/>
                  <wp:docPr id="32" name="Image 32" descr="/Users/Florence/Desktop/OneDrive/2016_2017/TICE/applications images/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/Users/Florence/Desktop/OneDrive/2016_2017/TICE/applications images/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15" cy="49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4" w:rsidRPr="00C3719B" w14:paraId="5F2477F6" w14:textId="77777777" w:rsidTr="00CA3D84">
        <w:trPr>
          <w:trHeight w:val="180"/>
          <w:tblCellSpacing w:w="10" w:type="dxa"/>
        </w:trPr>
        <w:tc>
          <w:tcPr>
            <w:tcW w:w="1464" w:type="dxa"/>
            <w:vAlign w:val="center"/>
            <w:hideMark/>
          </w:tcPr>
          <w:p w14:paraId="22CEADBB" w14:textId="51AFECA3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Distance 2</w:t>
            </w:r>
          </w:p>
        </w:tc>
        <w:tc>
          <w:tcPr>
            <w:tcW w:w="1589" w:type="dxa"/>
            <w:gridSpan w:val="2"/>
            <w:vAlign w:val="center"/>
            <w:hideMark/>
          </w:tcPr>
          <w:p w14:paraId="6DEBA896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04AF718A" w14:textId="3BF16EFF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vAlign w:val="center"/>
            <w:hideMark/>
          </w:tcPr>
          <w:p w14:paraId="59A3761A" w14:textId="383BF3D2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6F058831" wp14:editId="4246B5E3">
                  <wp:extent cx="342000" cy="493607"/>
                  <wp:effectExtent l="0" t="0" r="0" b="0"/>
                  <wp:docPr id="29" name="Image 29" descr="/Users/Florence/Desktop/OneDrive/2016_2017/TICE/applications images/Capture d’écran 2017-03-12 à 15.52.20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/Users/Florence/Desktop/OneDrive/2016_2017/TICE/applications images/Capture d’écran 2017-03-12 à 15.52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54" cy="50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vAlign w:val="center"/>
            <w:hideMark/>
          </w:tcPr>
          <w:p w14:paraId="6EF69B69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center"/>
            <w:hideMark/>
          </w:tcPr>
          <w:p w14:paraId="05B4EE6E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  <w:hideMark/>
          </w:tcPr>
          <w:p w14:paraId="689960D3" w14:textId="77777777" w:rsidR="006A1529" w:rsidRPr="00C3719B" w:rsidRDefault="006A1529" w:rsidP="008566E0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A3D84" w:rsidRPr="00C3719B" w14:paraId="5CDDC5B4" w14:textId="77777777" w:rsidTr="00CA3D84">
        <w:trPr>
          <w:trHeight w:val="180"/>
          <w:tblCellSpacing w:w="10" w:type="dxa"/>
        </w:trPr>
        <w:tc>
          <w:tcPr>
            <w:tcW w:w="1464" w:type="dxa"/>
            <w:vAlign w:val="center"/>
            <w:hideMark/>
          </w:tcPr>
          <w:p w14:paraId="463AC7E2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TP2</w:t>
            </w:r>
          </w:p>
        </w:tc>
        <w:tc>
          <w:tcPr>
            <w:tcW w:w="1589" w:type="dxa"/>
            <w:gridSpan w:val="2"/>
            <w:vAlign w:val="center"/>
            <w:hideMark/>
          </w:tcPr>
          <w:p w14:paraId="5812FB39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6B3C968A" w14:textId="0296F9E3" w:rsidR="006A1529" w:rsidRPr="00C3719B" w:rsidRDefault="006A1529" w:rsidP="00E02DF7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74FD1BDB" wp14:editId="2D2288B6">
                  <wp:extent cx="699135" cy="294219"/>
                  <wp:effectExtent l="0" t="0" r="12065" b="10795"/>
                  <wp:docPr id="34" name="Image 34" descr="/Users/Florence/Desktop/OneDrive/2016_2017/TICE/applications images/Capture d’écran 2017-04-30 à 16.01.21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/Users/Florence/Desktop/OneDrive/2016_2017/TICE/applications images/Capture d’écran 2017-04-30 à 16.0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67" cy="2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gridSpan w:val="2"/>
            <w:vAlign w:val="center"/>
          </w:tcPr>
          <w:p w14:paraId="0E682E5D" w14:textId="55CEF4AA" w:rsidR="006A1529" w:rsidRPr="00C3719B" w:rsidRDefault="006A1529" w:rsidP="00E02DF7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92" w:type="dxa"/>
            <w:vAlign w:val="center"/>
            <w:hideMark/>
          </w:tcPr>
          <w:p w14:paraId="4DC74D92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center"/>
            <w:hideMark/>
          </w:tcPr>
          <w:p w14:paraId="71F7C52F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  <w:hideMark/>
          </w:tcPr>
          <w:p w14:paraId="4C86725A" w14:textId="74918EE6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3888E05C" w14:textId="77777777" w:rsidTr="00CA3D84">
        <w:trPr>
          <w:trHeight w:val="180"/>
          <w:tblCellSpacing w:w="10" w:type="dxa"/>
        </w:trPr>
        <w:tc>
          <w:tcPr>
            <w:tcW w:w="1464" w:type="dxa"/>
            <w:vAlign w:val="center"/>
          </w:tcPr>
          <w:p w14:paraId="5B4D41BB" w14:textId="76140DBF" w:rsidR="006A1529" w:rsidRPr="00C3719B" w:rsidRDefault="006A1529" w:rsidP="00E02DF7">
            <w:pPr>
              <w:pStyle w:val="Normalweb"/>
              <w:jc w:val="center"/>
              <w:rPr>
                <w:rStyle w:val="lev"/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Distance 3</w:t>
            </w:r>
          </w:p>
        </w:tc>
        <w:tc>
          <w:tcPr>
            <w:tcW w:w="1589" w:type="dxa"/>
            <w:gridSpan w:val="2"/>
            <w:vAlign w:val="center"/>
          </w:tcPr>
          <w:p w14:paraId="3DDF7A86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</w:tcPr>
          <w:p w14:paraId="416C4D7B" w14:textId="77777777" w:rsidR="006A1529" w:rsidRPr="00C3719B" w:rsidRDefault="006A1529" w:rsidP="00E02DF7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vAlign w:val="center"/>
          </w:tcPr>
          <w:p w14:paraId="72E5499D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noProof/>
                <w:sz w:val="20"/>
                <w:szCs w:val="20"/>
              </w:rPr>
            </w:pPr>
          </w:p>
        </w:tc>
        <w:tc>
          <w:tcPr>
            <w:tcW w:w="1492" w:type="dxa"/>
            <w:vAlign w:val="center"/>
          </w:tcPr>
          <w:p w14:paraId="6145F562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center"/>
          </w:tcPr>
          <w:p w14:paraId="53E3996D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</w:tcPr>
          <w:p w14:paraId="570366BA" w14:textId="3F23D812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5E727C52" wp14:editId="763411E9">
                  <wp:extent cx="563357" cy="430453"/>
                  <wp:effectExtent l="0" t="0" r="0" b="1905"/>
                  <wp:docPr id="35" name="Image 35" descr="/Users/Florence/Desktop/OneDrive/2016_2017/TICE/applications images/video-481821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/Users/Florence/Desktop/OneDrive/2016_2017/TICE/applications images/video-481821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75" cy="43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4" w:rsidRPr="00C3719B" w14:paraId="152A87E2" w14:textId="77777777" w:rsidTr="00CA3D84">
        <w:trPr>
          <w:trHeight w:val="150"/>
          <w:tblCellSpacing w:w="10" w:type="dxa"/>
        </w:trPr>
        <w:tc>
          <w:tcPr>
            <w:tcW w:w="1514" w:type="dxa"/>
            <w:gridSpan w:val="2"/>
            <w:vMerge w:val="restart"/>
            <w:vAlign w:val="center"/>
            <w:hideMark/>
          </w:tcPr>
          <w:p w14:paraId="034767E6" w14:textId="0BEEF7B2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TP</w:t>
            </w:r>
            <w:r w:rsidR="004D56D6" w:rsidRPr="00C3719B">
              <w:rPr>
                <w:rStyle w:val="lev"/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539" w:type="dxa"/>
            <w:vMerge w:val="restart"/>
            <w:vAlign w:val="center"/>
            <w:hideMark/>
          </w:tcPr>
          <w:p w14:paraId="6569A444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  <w:vAlign w:val="center"/>
            <w:hideMark/>
          </w:tcPr>
          <w:p w14:paraId="20CFAA03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256" w:type="dxa"/>
            <w:vMerge w:val="restart"/>
            <w:vAlign w:val="center"/>
            <w:hideMark/>
          </w:tcPr>
          <w:p w14:paraId="59B9EF62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2957" w:type="dxa"/>
            <w:gridSpan w:val="3"/>
            <w:vAlign w:val="center"/>
            <w:hideMark/>
          </w:tcPr>
          <w:p w14:paraId="15B5D7C6" w14:textId="4D3DACE2" w:rsidR="006A1529" w:rsidRPr="00C3719B" w:rsidRDefault="006A1529" w:rsidP="00CA3D84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CE97188" wp14:editId="1980A9C9">
                  <wp:extent cx="817668" cy="391278"/>
                  <wp:effectExtent l="0" t="0" r="0" b="0"/>
                  <wp:docPr id="37" name="Image 37" descr="/Users/Florence/Desktop/OneDrive/2016_2017/TICE/applications images/Capture d’écran 2017-04-30 à 10.0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/Users/Florence/Desktop/OneDrive/2016_2017/TICE/applications images/Capture d’écran 2017-04-30 à 10.0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26" cy="39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gridSpan w:val="2"/>
            <w:vAlign w:val="center"/>
            <w:hideMark/>
          </w:tcPr>
          <w:p w14:paraId="7C2390E1" w14:textId="2BC25B7E" w:rsidR="006A1529" w:rsidRPr="00C3719B" w:rsidRDefault="006A1529" w:rsidP="00CA3D84">
            <w:pPr>
              <w:jc w:val="center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5A3CCC09" wp14:editId="0852AC97">
                  <wp:extent cx="494819" cy="334858"/>
                  <wp:effectExtent l="0" t="0" r="0" b="0"/>
                  <wp:docPr id="43" name="Image 43" descr="/Users/Florence/Desktop/OneDrive/2016_2017/TICE/applications images/Sans titre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/Users/Florence/Desktop/OneDrive/2016_2017/TICE/applications images/Sans 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3" cy="34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4" w:rsidRPr="00C3719B" w14:paraId="1B158650" w14:textId="77777777" w:rsidTr="00CA3D84">
        <w:trPr>
          <w:trHeight w:val="150"/>
          <w:tblCellSpacing w:w="10" w:type="dxa"/>
        </w:trPr>
        <w:tc>
          <w:tcPr>
            <w:tcW w:w="1514" w:type="dxa"/>
            <w:gridSpan w:val="2"/>
            <w:vMerge/>
            <w:vAlign w:val="center"/>
            <w:hideMark/>
          </w:tcPr>
          <w:p w14:paraId="1BAB9C48" w14:textId="77777777" w:rsidR="006A1529" w:rsidRPr="00C3719B" w:rsidRDefault="006A1529" w:rsidP="00E02DF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vMerge/>
            <w:vAlign w:val="center"/>
            <w:hideMark/>
          </w:tcPr>
          <w:p w14:paraId="21972BF5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Merge/>
            <w:vAlign w:val="center"/>
            <w:hideMark/>
          </w:tcPr>
          <w:p w14:paraId="3F7E1984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256" w:type="dxa"/>
            <w:vMerge/>
            <w:vAlign w:val="center"/>
            <w:hideMark/>
          </w:tcPr>
          <w:p w14:paraId="63A5A9AE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2957" w:type="dxa"/>
            <w:gridSpan w:val="3"/>
            <w:vAlign w:val="center"/>
            <w:hideMark/>
          </w:tcPr>
          <w:p w14:paraId="61378E65" w14:textId="508AA09D" w:rsidR="006A1529" w:rsidRPr="00C3719B" w:rsidRDefault="006A1529" w:rsidP="00CA3D84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66430C3" wp14:editId="3CC7D8E5">
                  <wp:extent cx="353907" cy="353907"/>
                  <wp:effectExtent l="0" t="0" r="1905" b="1905"/>
                  <wp:docPr id="40" name="Image 40" descr="/Users/Florence/Desktop/exce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/Users/Florence/Desktop/exce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61" cy="35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0C38B59C" wp14:editId="2BC0452D">
                  <wp:extent cx="417407" cy="417407"/>
                  <wp:effectExtent l="0" t="0" r="0" b="0"/>
                  <wp:docPr id="41" name="Image 41" descr="/Users/Florence/Desktop/cal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/Users/Florence/Desktop/cal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86" cy="42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gridSpan w:val="2"/>
            <w:vAlign w:val="center"/>
            <w:hideMark/>
          </w:tcPr>
          <w:p w14:paraId="2B5E9215" w14:textId="6F9184CA" w:rsidR="006A1529" w:rsidRPr="00C3719B" w:rsidRDefault="006A1529" w:rsidP="00CA3D84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12C9DA3A" wp14:editId="5B00D2A0">
                  <wp:extent cx="540483" cy="365760"/>
                  <wp:effectExtent l="0" t="0" r="0" b="0"/>
                  <wp:docPr id="42" name="Image 42" descr="/Users/Florence/Desktop/OneDrive/2016_2017/TICE/applications images/Sans titre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/Users/Florence/Desktop/OneDrive/2016_2017/TICE/applications images/Sans 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47" cy="37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4" w:rsidRPr="00C3719B" w14:paraId="453C311A" w14:textId="77777777" w:rsidTr="00CA3D84">
        <w:trPr>
          <w:trHeight w:val="180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23CE770B" w14:textId="2AE48E4F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Distance 4</w:t>
            </w:r>
          </w:p>
        </w:tc>
        <w:tc>
          <w:tcPr>
            <w:tcW w:w="1539" w:type="dxa"/>
            <w:vAlign w:val="center"/>
            <w:hideMark/>
          </w:tcPr>
          <w:p w14:paraId="42B99B84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658FEB78" w14:textId="3C5F6225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  <w:hideMark/>
          </w:tcPr>
          <w:p w14:paraId="5D495699" w14:textId="1AAD0976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7B50AB76" wp14:editId="60CEC587">
                  <wp:extent cx="381241" cy="383540"/>
                  <wp:effectExtent l="0" t="0" r="0" b="0"/>
                  <wp:docPr id="38" name="Image 38" descr="/Users/Florence/Desktop/OneDrive/2016_2017/TICE/applications images/intern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/Users/Florence/Desktop/OneDrive/2016_2017/TICE/applications images/intern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2" cy="38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gridSpan w:val="2"/>
            <w:vAlign w:val="center"/>
            <w:hideMark/>
          </w:tcPr>
          <w:p w14:paraId="618C1D06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14:paraId="5742492B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  <w:hideMark/>
          </w:tcPr>
          <w:p w14:paraId="24FDD63B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A3D84" w:rsidRPr="00C3719B" w14:paraId="241A71C7" w14:textId="77777777" w:rsidTr="00CA3D84">
        <w:trPr>
          <w:trHeight w:val="180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4A8BC072" w14:textId="173AF928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Style w:val="lev"/>
                <w:rFonts w:asciiTheme="minorHAnsi" w:hAnsiTheme="minorHAnsi"/>
                <w:sz w:val="20"/>
                <w:szCs w:val="20"/>
              </w:rPr>
              <w:t>TP5</w:t>
            </w:r>
          </w:p>
        </w:tc>
        <w:tc>
          <w:tcPr>
            <w:tcW w:w="1539" w:type="dxa"/>
            <w:vAlign w:val="center"/>
            <w:hideMark/>
          </w:tcPr>
          <w:p w14:paraId="6E62BA0A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5C880FA9" w14:textId="13865FC2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5144116" wp14:editId="1511B7E5">
                  <wp:extent cx="502073" cy="502073"/>
                  <wp:effectExtent l="0" t="0" r="6350" b="6350"/>
                  <wp:docPr id="39" name="Image 39" descr="/Users/Florence/Desktop/OneDrive/2016_2017/TICE/applications images/otherApps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/Users/Florence/Desktop/OneDrive/2016_2017/TICE/applications images/otherApps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0" cy="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  <w:hideMark/>
          </w:tcPr>
          <w:p w14:paraId="6ACDB450" w14:textId="5239EEAE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  <w:hideMark/>
          </w:tcPr>
          <w:p w14:paraId="708B4CCF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14:paraId="2B0E82D5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  <w:hideMark/>
          </w:tcPr>
          <w:p w14:paraId="66BDF2ED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71526CA1" w14:textId="77777777" w:rsidTr="00CA3D84">
        <w:trPr>
          <w:trHeight w:val="180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258B9671" w14:textId="4BD5C1C1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Distance 5</w:t>
            </w:r>
          </w:p>
        </w:tc>
        <w:tc>
          <w:tcPr>
            <w:tcW w:w="1539" w:type="dxa"/>
            <w:vAlign w:val="center"/>
            <w:hideMark/>
          </w:tcPr>
          <w:p w14:paraId="77173AE6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513B7F31" w14:textId="538586B9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448E55A7" wp14:editId="580F68DC">
                  <wp:extent cx="436668" cy="333652"/>
                  <wp:effectExtent l="0" t="0" r="0" b="0"/>
                  <wp:docPr id="44" name="Image 44" descr="/Users/Florence/Desktop/OneDrive/2016_2017/TICE/applications images/video-481821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/Users/Florence/Desktop/OneDrive/2016_2017/TICE/applications images/video-481821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49" cy="34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  <w:hideMark/>
          </w:tcPr>
          <w:p w14:paraId="728B5B88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  <w:hideMark/>
          </w:tcPr>
          <w:p w14:paraId="67435D5A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14:paraId="1E6123BC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  <w:hideMark/>
          </w:tcPr>
          <w:p w14:paraId="0FA49534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6E5958B5" w14:textId="77777777" w:rsidTr="00CA3D84">
        <w:trPr>
          <w:trHeight w:val="713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021E4937" w14:textId="07A40899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TP6</w:t>
            </w:r>
          </w:p>
        </w:tc>
        <w:tc>
          <w:tcPr>
            <w:tcW w:w="1539" w:type="dxa"/>
            <w:vAlign w:val="center"/>
            <w:hideMark/>
          </w:tcPr>
          <w:p w14:paraId="5EEB65AC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07A85527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  <w:hideMark/>
          </w:tcPr>
          <w:p w14:paraId="5FD75F3B" w14:textId="14B2E59D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  <w:hideMark/>
          </w:tcPr>
          <w:p w14:paraId="646D3EC3" w14:textId="392F6FD6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6BE22BFF" wp14:editId="4AF29DD1">
                  <wp:extent cx="431800" cy="456483"/>
                  <wp:effectExtent l="0" t="0" r="0" b="1270"/>
                  <wp:docPr id="46" name="Image 46" descr="/Users/Florence/Desktop/OneDrive/2016_2017/TICE/applications images/Capture d’écran 2017-04-30 à 16.0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/Users/Florence/Desktop/OneDrive/2016_2017/TICE/applications images/Capture d’écran 2017-04-30 à 16.0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9" cy="46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Align w:val="center"/>
            <w:hideMark/>
          </w:tcPr>
          <w:p w14:paraId="7BE62E86" w14:textId="18A85D08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0E05CAE2" wp14:editId="11E91A87">
                  <wp:extent cx="416861" cy="440690"/>
                  <wp:effectExtent l="0" t="0" r="0" b="0"/>
                  <wp:docPr id="45" name="Image 45" descr="/Users/Florence/Desktop/OneDrive/2016_2017/TICE/applications images/Capture d’écran 2017-04-30 à 16.0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/Users/Florence/Desktop/OneDrive/2016_2017/TICE/applications images/Capture d’écran 2017-04-30 à 16.0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14" cy="44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gridSpan w:val="2"/>
            <w:vAlign w:val="center"/>
            <w:hideMark/>
          </w:tcPr>
          <w:p w14:paraId="4893CD5B" w14:textId="4192B039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337F5ED0" wp14:editId="38651ED0">
                  <wp:extent cx="853073" cy="339381"/>
                  <wp:effectExtent l="0" t="0" r="10795" b="0"/>
                  <wp:docPr id="47" name="Image 47" descr="/Users/Florence/Desktop/OneDrive/2016_2017/TICE/applications images/genial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/Users/Florence/Desktop/OneDrive/2016_2017/TICE/applications images/genial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73" cy="3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4" w:rsidRPr="00C3719B" w14:paraId="2EDA83FA" w14:textId="77777777" w:rsidTr="00CA3D84">
        <w:trPr>
          <w:trHeight w:val="642"/>
          <w:tblCellSpacing w:w="10" w:type="dxa"/>
        </w:trPr>
        <w:tc>
          <w:tcPr>
            <w:tcW w:w="1514" w:type="dxa"/>
            <w:gridSpan w:val="2"/>
            <w:vAlign w:val="center"/>
          </w:tcPr>
          <w:p w14:paraId="125122E2" w14:textId="1005D202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 xml:space="preserve">Distance 7 </w:t>
            </w:r>
          </w:p>
        </w:tc>
        <w:tc>
          <w:tcPr>
            <w:tcW w:w="1539" w:type="dxa"/>
            <w:vAlign w:val="center"/>
          </w:tcPr>
          <w:p w14:paraId="4DB3E821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</w:tcPr>
          <w:p w14:paraId="09DD2464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14:paraId="03C9C11C" w14:textId="215597DC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6BAF887E" wp14:editId="4C4E941A">
                  <wp:extent cx="409364" cy="312789"/>
                  <wp:effectExtent l="0" t="0" r="0" b="0"/>
                  <wp:docPr id="48" name="Image 48" descr="/Users/Florence/Desktop/OneDrive/2016_2017/TICE/applications images/video-481821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/Users/Florence/Desktop/OneDrive/2016_2017/TICE/applications images/video-481821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79" cy="31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gridSpan w:val="2"/>
            <w:vAlign w:val="center"/>
          </w:tcPr>
          <w:p w14:paraId="6E020C29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14:paraId="5F997B8D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1E25B767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2F167F00" w14:textId="77777777" w:rsidTr="00CA3D84">
        <w:trPr>
          <w:trHeight w:val="642"/>
          <w:tblCellSpacing w:w="10" w:type="dxa"/>
        </w:trPr>
        <w:tc>
          <w:tcPr>
            <w:tcW w:w="1514" w:type="dxa"/>
            <w:gridSpan w:val="2"/>
            <w:vAlign w:val="center"/>
          </w:tcPr>
          <w:p w14:paraId="57D55BA0" w14:textId="0D12EEC2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TP7</w:t>
            </w:r>
          </w:p>
        </w:tc>
        <w:tc>
          <w:tcPr>
            <w:tcW w:w="1539" w:type="dxa"/>
            <w:vAlign w:val="center"/>
          </w:tcPr>
          <w:p w14:paraId="2F28DF98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</w:tcPr>
          <w:p w14:paraId="4E169539" w14:textId="2FA6C9B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C952C13" wp14:editId="71C8B063">
                  <wp:extent cx="484293" cy="484293"/>
                  <wp:effectExtent l="0" t="0" r="0" b="0"/>
                  <wp:docPr id="49" name="Image 49" descr="/Users/Florence/Desktop/OneDrive/2016_2017/TICE/applications images/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/Users/Florence/Desktop/OneDrive/2016_2017/TICE/applications images/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54" cy="49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14:paraId="53677EBA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eastAsia="Times New Roman" w:hAnsiTheme="minorHAnsi"/>
                <w:noProof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4475894D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14:paraId="6C211FBE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4DCBB4E2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000310D6" w14:textId="77777777" w:rsidTr="00CA3D84">
        <w:trPr>
          <w:trHeight w:val="642"/>
          <w:tblCellSpacing w:w="10" w:type="dxa"/>
        </w:trPr>
        <w:tc>
          <w:tcPr>
            <w:tcW w:w="1514" w:type="dxa"/>
            <w:gridSpan w:val="2"/>
            <w:vAlign w:val="center"/>
          </w:tcPr>
          <w:p w14:paraId="586A09E8" w14:textId="491AB220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 xml:space="preserve">TP8 </w:t>
            </w:r>
          </w:p>
        </w:tc>
        <w:tc>
          <w:tcPr>
            <w:tcW w:w="1539" w:type="dxa"/>
            <w:vAlign w:val="center"/>
          </w:tcPr>
          <w:p w14:paraId="770AF6E6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</w:tcPr>
          <w:p w14:paraId="7AAECBCA" w14:textId="45C85EBA" w:rsidR="006A1529" w:rsidRPr="00C3719B" w:rsidRDefault="006A1529" w:rsidP="00E02DF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14:paraId="1ECCF680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eastAsia="Times New Roman" w:hAnsiTheme="minorHAnsi"/>
                <w:noProof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3819588E" w14:textId="0C50D399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13D23D1F" wp14:editId="782FE6F6">
                  <wp:extent cx="583565" cy="583565"/>
                  <wp:effectExtent l="0" t="0" r="635" b="635"/>
                  <wp:docPr id="52" name="Image 52" descr="/Users/Florence/Desktop/expérienc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/Users/Florence/Desktop/expérienc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57" cy="58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Align w:val="center"/>
          </w:tcPr>
          <w:p w14:paraId="3F670113" w14:textId="2778D7A3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61F55072" wp14:editId="712D947F">
                  <wp:extent cx="532423" cy="532423"/>
                  <wp:effectExtent l="0" t="0" r="1270" b="1270"/>
                  <wp:docPr id="51" name="Image 51" descr="/Users/Florence/Desktop/expérienc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/Users/Florence/Desktop/expérienc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27" cy="53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gridSpan w:val="2"/>
            <w:vAlign w:val="center"/>
          </w:tcPr>
          <w:p w14:paraId="6DA1064C" w14:textId="484BB3CC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140FF491" w14:textId="77777777" w:rsidTr="00CA3D84">
        <w:trPr>
          <w:trHeight w:val="240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74AD18B4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sz w:val="20"/>
                <w:szCs w:val="20"/>
              </w:rPr>
              <w:t>Phase 10 Préparation de l'évaluation</w:t>
            </w:r>
          </w:p>
        </w:tc>
        <w:tc>
          <w:tcPr>
            <w:tcW w:w="1539" w:type="dxa"/>
            <w:vAlign w:val="center"/>
            <w:hideMark/>
          </w:tcPr>
          <w:p w14:paraId="2F99A275" w14:textId="0C3CF261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noProof/>
                <w:sz w:val="20"/>
                <w:szCs w:val="20"/>
              </w:rPr>
              <w:drawing>
                <wp:inline distT="0" distB="0" distL="0" distR="0" wp14:anchorId="26C36832" wp14:editId="3849397D">
                  <wp:extent cx="700433" cy="518495"/>
                  <wp:effectExtent l="0" t="0" r="10795" b="0"/>
                  <wp:docPr id="55" name="Image 55" descr="/Users/Florence/Desktop/OneDrive/2016_2017/TICE/applications images/mapa-me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/Users/Florence/Desktop/OneDrive/2016_2017/TICE/applications images/mapa-me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66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vAlign w:val="center"/>
            <w:hideMark/>
          </w:tcPr>
          <w:p w14:paraId="33FA4017" w14:textId="6E28ECA1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3719B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4F10A66B" wp14:editId="26D5739F">
                  <wp:extent cx="542262" cy="487602"/>
                  <wp:effectExtent l="0" t="0" r="0" b="0"/>
                  <wp:docPr id="56" name="Image 56" descr="/Users/Florence/Desktop/OneDrive/2016_2017/TICE/applications images/Capture d’écran 2017-03-05 à 15.55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/Users/Florence/Desktop/OneDrive/2016_2017/TICE/applications images/Capture d’écran 2017-03-05 à 15.55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77" cy="49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  <w:hideMark/>
          </w:tcPr>
          <w:p w14:paraId="2279872D" w14:textId="77777777" w:rsidR="006A1529" w:rsidRPr="00C3719B" w:rsidRDefault="006A1529" w:rsidP="00E02DF7">
            <w:pPr>
              <w:pStyle w:val="Normalweb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  <w:hideMark/>
          </w:tcPr>
          <w:p w14:paraId="2B439481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14:paraId="5AA4D375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  <w:hideMark/>
          </w:tcPr>
          <w:p w14:paraId="00510AFF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CA3D84" w:rsidRPr="00C3719B" w14:paraId="4E340B3B" w14:textId="77777777" w:rsidTr="00CA3D84">
        <w:trPr>
          <w:trHeight w:val="240"/>
          <w:tblCellSpacing w:w="10" w:type="dxa"/>
        </w:trPr>
        <w:tc>
          <w:tcPr>
            <w:tcW w:w="1514" w:type="dxa"/>
            <w:gridSpan w:val="2"/>
            <w:vAlign w:val="center"/>
            <w:hideMark/>
          </w:tcPr>
          <w:p w14:paraId="43261D2B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  <w:r w:rsidRPr="00C3719B">
              <w:rPr>
                <w:rFonts w:asciiTheme="minorHAnsi" w:eastAsia="Times New Roman" w:hAnsiTheme="minorHAnsi"/>
                <w:sz w:val="20"/>
                <w:szCs w:val="20"/>
              </w:rPr>
              <w:t>Evaluation </w:t>
            </w:r>
          </w:p>
        </w:tc>
        <w:tc>
          <w:tcPr>
            <w:tcW w:w="1539" w:type="dxa"/>
            <w:vAlign w:val="center"/>
            <w:hideMark/>
          </w:tcPr>
          <w:p w14:paraId="2839C0D5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vAlign w:val="center"/>
            <w:hideMark/>
          </w:tcPr>
          <w:p w14:paraId="4AA7666C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  <w:hideMark/>
          </w:tcPr>
          <w:p w14:paraId="13111C2C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vAlign w:val="center"/>
            <w:hideMark/>
          </w:tcPr>
          <w:p w14:paraId="12727CC8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14:paraId="4D29D25B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  <w:hideMark/>
          </w:tcPr>
          <w:p w14:paraId="5877D4C2" w14:textId="77777777" w:rsidR="006A1529" w:rsidRPr="00C3719B" w:rsidRDefault="006A1529" w:rsidP="00E02DF7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</w:tbl>
    <w:p w14:paraId="144D8B00" w14:textId="77777777" w:rsidR="00B65AA2" w:rsidRPr="00C3719B" w:rsidRDefault="00B65AA2" w:rsidP="008710BF">
      <w:pPr>
        <w:rPr>
          <w:rFonts w:asciiTheme="minorHAnsi" w:hAnsiTheme="minorHAnsi"/>
          <w:b/>
          <w:color w:val="C0504D" w:themeColor="accent2"/>
          <w:sz w:val="22"/>
          <w:szCs w:val="22"/>
        </w:rPr>
        <w:sectPr w:rsidR="00B65AA2" w:rsidRPr="00C3719B" w:rsidSect="00C77BE9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79A6047" w14:textId="26935EEB" w:rsidR="0041285C" w:rsidRPr="00C3719B" w:rsidRDefault="0041285C" w:rsidP="008710BF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72525524" w14:textId="28793F6C" w:rsidR="008710BF" w:rsidRPr="00C3719B" w:rsidRDefault="00F97745" w:rsidP="008710BF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 xml:space="preserve">Distanciel 1 – Remobilisation des acquis </w:t>
      </w:r>
    </w:p>
    <w:p w14:paraId="5B99471A" w14:textId="77777777" w:rsidR="00D029B4" w:rsidRPr="00C3719B" w:rsidRDefault="00D029B4" w:rsidP="008710BF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2249A88F" w14:textId="6821B944" w:rsidR="00D029B4" w:rsidRPr="00C3719B" w:rsidRDefault="00D029B4" w:rsidP="008710BF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La photosynthèse à l’échelle cellulaire a été abordée lors du </w:t>
      </w:r>
      <w:r w:rsidR="00F97745" w:rsidRPr="00C3719B">
        <w:rPr>
          <w:rFonts w:asciiTheme="minorHAnsi" w:hAnsiTheme="minorHAnsi"/>
          <w:b/>
          <w:color w:val="000000" w:themeColor="text1"/>
          <w:sz w:val="22"/>
          <w:szCs w:val="22"/>
        </w:rPr>
        <w:t>T</w:t>
      </w:r>
      <w:r w:rsidRPr="00C3719B">
        <w:rPr>
          <w:rFonts w:asciiTheme="minorHAnsi" w:hAnsiTheme="minorHAnsi"/>
          <w:b/>
          <w:color w:val="000000" w:themeColor="text1"/>
          <w:sz w:val="22"/>
          <w:szCs w:val="22"/>
        </w:rPr>
        <w:t xml:space="preserve">hème 1 – la Terre dans l’univers, la vie et l’évolution de la vie. </w:t>
      </w:r>
    </w:p>
    <w:p w14:paraId="7ED42FF1" w14:textId="316F45C7" w:rsidR="00D029B4" w:rsidRPr="00C3719B" w:rsidRDefault="00D029B4" w:rsidP="008710BF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Il s’agit de remobiliser les acquis </w:t>
      </w:r>
      <w:r w:rsidR="00125127" w:rsidRPr="00C3719B">
        <w:rPr>
          <w:rFonts w:asciiTheme="minorHAnsi" w:hAnsiTheme="minorHAnsi"/>
          <w:color w:val="000000" w:themeColor="text1"/>
          <w:sz w:val="22"/>
          <w:szCs w:val="22"/>
        </w:rPr>
        <w:t>concernant</w:t>
      </w: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les conditions de la photosynthèse afin d’envisager l’entrée d’énergie dans la biosphère, préambule nécessaire à la compréhension des enjeux de ce thème. </w:t>
      </w:r>
    </w:p>
    <w:p w14:paraId="2D402105" w14:textId="77777777" w:rsidR="00D029B4" w:rsidRPr="00C3719B" w:rsidRDefault="00D029B4" w:rsidP="008710BF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03F8906" w14:textId="7D450B73" w:rsidR="00D029B4" w:rsidRPr="00C3719B" w:rsidRDefault="00D029B4" w:rsidP="008710BF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Le travail est donné une semaine avant le TP par le </w:t>
      </w:r>
      <w:r w:rsidR="00F97745" w:rsidRPr="00C3719B">
        <w:rPr>
          <w:rFonts w:asciiTheme="minorHAnsi" w:hAnsiTheme="minorHAnsi"/>
          <w:color w:val="000000" w:themeColor="text1"/>
          <w:sz w:val="22"/>
          <w:szCs w:val="22"/>
        </w:rPr>
        <w:t>biais</w:t>
      </w: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de l’ENT et utilise le site </w:t>
      </w:r>
      <w:r w:rsidR="0059071C" w:rsidRPr="00C3719B">
        <w:rPr>
          <w:rFonts w:asciiTheme="minorHAnsi" w:hAnsiTheme="minorHAnsi"/>
          <w:color w:val="000000" w:themeColor="text1"/>
          <w:sz w:val="22"/>
          <w:szCs w:val="22"/>
        </w:rPr>
        <w:t>de learning apps qui permet de créer ou d’utiliser divers</w:t>
      </w:r>
      <w:r w:rsidR="00B33888" w:rsidRPr="00C3719B">
        <w:rPr>
          <w:rFonts w:asciiTheme="minorHAnsi" w:hAnsiTheme="minorHAnsi"/>
          <w:color w:val="000000" w:themeColor="text1"/>
          <w:sz w:val="22"/>
          <w:szCs w:val="22"/>
        </w:rPr>
        <w:t>es applications</w:t>
      </w:r>
      <w:r w:rsidR="0059071C"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7E1821"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hyperlink r:id="rId30" w:history="1">
        <w:r w:rsidR="007E1821" w:rsidRPr="00C3719B">
          <w:rPr>
            <w:rStyle w:val="Lienhypertexte"/>
            <w:rFonts w:asciiTheme="minorHAnsi" w:hAnsiTheme="minorHAnsi"/>
            <w:sz w:val="22"/>
            <w:szCs w:val="22"/>
          </w:rPr>
          <w:t>https://learningapps.org/</w:t>
        </w:r>
      </w:hyperlink>
    </w:p>
    <w:p w14:paraId="7078543D" w14:textId="77777777" w:rsidR="007E1821" w:rsidRPr="00C3719B" w:rsidRDefault="007E1821" w:rsidP="007E1821">
      <w:pPr>
        <w:rPr>
          <w:rFonts w:asciiTheme="minorHAnsi" w:eastAsia="Times New Roman" w:hAnsiTheme="minorHAnsi"/>
          <w:sz w:val="22"/>
          <w:szCs w:val="22"/>
        </w:rPr>
      </w:pPr>
      <w:r w:rsidRPr="00C3719B">
        <w:rPr>
          <w:rFonts w:asciiTheme="minorHAnsi" w:hAnsiTheme="minorHAnsi"/>
          <w:color w:val="4F81BD" w:themeColor="accent1"/>
          <w:sz w:val="22"/>
          <w:szCs w:val="22"/>
        </w:rPr>
        <w:t>Exemple de tutoriel</w:t>
      </w:r>
      <w:r w:rsidR="00B33888" w:rsidRPr="00C3719B">
        <w:rPr>
          <w:rFonts w:asciiTheme="minorHAnsi" w:hAnsiTheme="minorHAnsi"/>
          <w:color w:val="4F81BD" w:themeColor="accent1"/>
          <w:sz w:val="22"/>
          <w:szCs w:val="22"/>
        </w:rPr>
        <w:t> </w:t>
      </w:r>
      <w:r w:rsidR="00B33888"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: </w:t>
      </w: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C3719B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https://www.youtube.com/watch?v=KkX0iPlRLAg</w:t>
      </w:r>
    </w:p>
    <w:p w14:paraId="534496AE" w14:textId="77777777" w:rsidR="002F6AA1" w:rsidRPr="00C3719B" w:rsidRDefault="007E1821" w:rsidP="008710BF">
      <w:pPr>
        <w:rPr>
          <w:rFonts w:asciiTheme="minorHAnsi" w:hAnsiTheme="minorHAnsi"/>
          <w:color w:val="4F81BD" w:themeColor="accent1"/>
          <w:sz w:val="22"/>
          <w:szCs w:val="22"/>
        </w:rPr>
      </w:pPr>
      <w:r w:rsidRPr="00C3719B">
        <w:rPr>
          <w:rFonts w:asciiTheme="minorHAnsi" w:hAnsiTheme="minorHAnsi"/>
          <w:color w:val="4F81BD" w:themeColor="accent1"/>
          <w:sz w:val="22"/>
          <w:szCs w:val="22"/>
        </w:rPr>
        <w:t xml:space="preserve">Exemple d’utilisation : </w:t>
      </w:r>
    </w:p>
    <w:p w14:paraId="0955680E" w14:textId="77777777" w:rsidR="002F6AA1" w:rsidRPr="00C3719B" w:rsidRDefault="002F6AA1" w:rsidP="008710BF">
      <w:pPr>
        <w:pStyle w:val="Pardeliste"/>
        <w:numPr>
          <w:ilvl w:val="0"/>
          <w:numId w:val="1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Les conditions de la photosynthèse </w:t>
      </w:r>
      <w:hyperlink r:id="rId31" w:history="1">
        <w:r w:rsidRPr="00C3719B">
          <w:rPr>
            <w:rStyle w:val="Lienhypertexte"/>
            <w:rFonts w:asciiTheme="minorHAnsi" w:hAnsiTheme="minorHAnsi"/>
            <w:sz w:val="22"/>
            <w:szCs w:val="22"/>
          </w:rPr>
          <w:t>https://learningapps.org/2553426</w:t>
        </w:r>
      </w:hyperlink>
    </w:p>
    <w:p w14:paraId="2C85A892" w14:textId="77777777" w:rsidR="007E1821" w:rsidRPr="00C3719B" w:rsidRDefault="002F6AA1" w:rsidP="008710BF">
      <w:pPr>
        <w:pStyle w:val="Pardeliste"/>
        <w:numPr>
          <w:ilvl w:val="0"/>
          <w:numId w:val="1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Schéma bilan de la photosynthèse </w:t>
      </w:r>
      <w:hyperlink r:id="rId32" w:history="1">
        <w:r w:rsidR="00B33888" w:rsidRPr="00C3719B">
          <w:rPr>
            <w:rStyle w:val="Lienhypertexte"/>
            <w:rFonts w:asciiTheme="minorHAnsi" w:hAnsiTheme="minorHAnsi"/>
            <w:sz w:val="22"/>
            <w:szCs w:val="22"/>
          </w:rPr>
          <w:t>https://learningapps.org/3232894</w:t>
        </w:r>
      </w:hyperlink>
    </w:p>
    <w:p w14:paraId="1EA0A775" w14:textId="77777777" w:rsidR="00B33888" w:rsidRPr="00C3719B" w:rsidRDefault="00B33888" w:rsidP="00B33888">
      <w:pPr>
        <w:pStyle w:val="Pardeliste"/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7F39F" wp14:editId="5B1A078E">
                <wp:simplePos x="0" y="0"/>
                <wp:positionH relativeFrom="column">
                  <wp:posOffset>3818255</wp:posOffset>
                </wp:positionH>
                <wp:positionV relativeFrom="paragraph">
                  <wp:posOffset>2505710</wp:posOffset>
                </wp:positionV>
                <wp:extent cx="2667000" cy="345440"/>
                <wp:effectExtent l="0" t="0" r="31750" b="3556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2ECB" w14:textId="77777777" w:rsidR="009B0F0D" w:rsidRPr="00B33888" w:rsidRDefault="009B0F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33888">
                              <w:rPr>
                                <w:sz w:val="22"/>
                                <w:szCs w:val="22"/>
                              </w:rPr>
                              <w:t>Différents modes de partage et d’intégration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F39F" id="Zone de texte 4" o:spid="_x0000_s1027" type="#_x0000_t202" style="position:absolute;left:0;text-align:left;margin-left:300.65pt;margin-top:197.3pt;width:210pt;height:27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" fillcolor="white [3201]" strokecolor="#4f81bd [3204]" strokeweight="1pt">
                <v:textbox>
                  <w:txbxContent>
                    <w:p w14:paraId="6CDB2ECB" w14:textId="77777777" w:rsidR="009B0F0D" w:rsidRPr="00B33888" w:rsidRDefault="009B0F0D">
                      <w:pPr>
                        <w:rPr>
                          <w:sz w:val="22"/>
                          <w:szCs w:val="22"/>
                        </w:rPr>
                      </w:pPr>
                      <w:r w:rsidRPr="00B33888">
                        <w:rPr>
                          <w:sz w:val="22"/>
                          <w:szCs w:val="22"/>
                        </w:rPr>
                        <w:t>Différents modes de partage et d’intégration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719B">
        <w:rPr>
          <w:rFonts w:asciiTheme="minorHAnsi" w:hAnsi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24959" wp14:editId="1AD4B2C7">
                <wp:simplePos x="0" y="0"/>
                <wp:positionH relativeFrom="column">
                  <wp:posOffset>1464733</wp:posOffset>
                </wp:positionH>
                <wp:positionV relativeFrom="paragraph">
                  <wp:posOffset>2277110</wp:posOffset>
                </wp:positionV>
                <wp:extent cx="2206202" cy="799888"/>
                <wp:effectExtent l="0" t="0" r="29210" b="1333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202" cy="7998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476BE" id="Ellipse 3" o:spid="_x0000_s1026" style="position:absolute;margin-left:115.35pt;margin-top:179.3pt;width:173.7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" filled="f" strokecolor="#243f60 [1604]" strokeweight="1pt">
                <v:stroke joinstyle="miter"/>
              </v:oval>
            </w:pict>
          </mc:Fallback>
        </mc:AlternateContent>
      </w:r>
      <w:r w:rsidRPr="00C3719B">
        <w:rPr>
          <w:rFonts w:asciiTheme="minorHAnsi" w:hAnsiTheme="minorHAnsi"/>
          <w:noProof/>
          <w:color w:val="000000" w:themeColor="text1"/>
          <w:sz w:val="22"/>
          <w:szCs w:val="22"/>
        </w:rPr>
        <w:drawing>
          <wp:inline distT="0" distB="0" distL="0" distR="0" wp14:anchorId="7A2095E8" wp14:editId="4F23CEC8">
            <wp:extent cx="3048656" cy="3442547"/>
            <wp:effectExtent l="0" t="0" r="0" b="12065"/>
            <wp:docPr id="2" name="Image 2" descr="/Users/florencebolognesi/Desktop/Capture d’écran 2017-05-08 à 14.4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lorencebolognesi/Desktop/Capture d’écran 2017-05-08 à 14.44.2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04" cy="34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F2BF" w14:textId="77777777" w:rsidR="00B33888" w:rsidRPr="00C3719B" w:rsidRDefault="00B33888" w:rsidP="008F6A35">
      <w:pPr>
        <w:pStyle w:val="Pardeliste"/>
        <w:ind w:left="0"/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4F81BD" w:themeColor="accent1"/>
          <w:sz w:val="22"/>
          <w:szCs w:val="22"/>
        </w:rPr>
        <w:t>Intérêt de cet outil </w:t>
      </w: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: le retour est immédiat et l’élève peut essayer jusqu’à réussir. La remédiation est ainsi plus rapide et plus efficace. </w:t>
      </w:r>
    </w:p>
    <w:p w14:paraId="3421488D" w14:textId="77777777" w:rsidR="00B33888" w:rsidRPr="00C3719B" w:rsidRDefault="00B33888" w:rsidP="00B33888">
      <w:pPr>
        <w:pStyle w:val="Pardeliste"/>
        <w:rPr>
          <w:rFonts w:asciiTheme="minorHAnsi" w:hAnsiTheme="minorHAnsi"/>
          <w:color w:val="4F81BD" w:themeColor="accent1"/>
          <w:sz w:val="22"/>
          <w:szCs w:val="22"/>
        </w:rPr>
      </w:pPr>
    </w:p>
    <w:p w14:paraId="4D2DFC73" w14:textId="70C5865C" w:rsidR="000E1EE7" w:rsidRPr="00C3719B" w:rsidRDefault="0071716A" w:rsidP="00F97745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Présentiel 1 – TP1 Importance planétaire de la photosynthèse</w:t>
      </w:r>
    </w:p>
    <w:p w14:paraId="7658D2A7" w14:textId="77777777" w:rsidR="0071716A" w:rsidRPr="00C3719B" w:rsidRDefault="0071716A" w:rsidP="0071716A">
      <w:pPr>
        <w:rPr>
          <w:rFonts w:asciiTheme="minorHAnsi" w:eastAsia="Calibri" w:hAnsiTheme="minorHAnsi" w:cs="Calibri"/>
          <w:b/>
          <w:sz w:val="22"/>
          <w:szCs w:val="22"/>
          <w:u w:val="single"/>
        </w:rPr>
      </w:pPr>
    </w:p>
    <w:p w14:paraId="64C076CD" w14:textId="7716269B" w:rsidR="0071716A" w:rsidRPr="00C3719B" w:rsidRDefault="0071716A" w:rsidP="0071716A">
      <w:pPr>
        <w:rPr>
          <w:rFonts w:asciiTheme="minorHAnsi" w:eastAsia="Calibri" w:hAnsiTheme="minorHAnsi" w:cs="Calibri"/>
          <w:sz w:val="22"/>
          <w:szCs w:val="22"/>
        </w:rPr>
      </w:pPr>
      <w:r w:rsidRPr="00C3719B">
        <w:rPr>
          <w:rFonts w:asciiTheme="minorHAnsi" w:eastAsia="Calibri" w:hAnsiTheme="minorHAnsi" w:cs="Calibri"/>
          <w:b/>
          <w:sz w:val="22"/>
          <w:szCs w:val="22"/>
          <w:u w:val="single"/>
        </w:rPr>
        <w:t>Objectifs :</w:t>
      </w:r>
      <w:r w:rsidR="008F6A35" w:rsidRPr="00C3719B">
        <w:rPr>
          <w:rFonts w:asciiTheme="minorHAnsi" w:eastAsia="Calibri" w:hAnsiTheme="minorHAnsi" w:cs="Calibri"/>
          <w:sz w:val="22"/>
          <w:szCs w:val="22"/>
        </w:rPr>
        <w:t xml:space="preserve"> Exploiter des documents/argumenter </w:t>
      </w:r>
      <w:r w:rsidRPr="00C3719B">
        <w:rPr>
          <w:rFonts w:asciiTheme="minorHAnsi" w:eastAsia="Calibri" w:hAnsiTheme="minorHAnsi" w:cs="Calibri"/>
          <w:sz w:val="22"/>
          <w:szCs w:val="22"/>
        </w:rPr>
        <w:t xml:space="preserve">et utiliser un mode de communication scientifique pour montrer l'importance de la photosynthèse à l'échelle de la planète.  </w:t>
      </w:r>
    </w:p>
    <w:p w14:paraId="27D3F58E" w14:textId="77777777" w:rsidR="008F6A35" w:rsidRPr="00C3719B" w:rsidRDefault="008F6A35" w:rsidP="0071716A">
      <w:pPr>
        <w:rPr>
          <w:rFonts w:asciiTheme="minorHAnsi" w:hAnsiTheme="minorHAnsi"/>
          <w:sz w:val="22"/>
          <w:szCs w:val="22"/>
        </w:rPr>
      </w:pPr>
    </w:p>
    <w:p w14:paraId="469A73C2" w14:textId="77777777" w:rsidR="0071716A" w:rsidRPr="00C3719B" w:rsidRDefault="0071716A" w:rsidP="0071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eastAsia="Calibri" w:hAnsiTheme="minorHAnsi" w:cs="Calibri"/>
          <w:b/>
          <w:sz w:val="22"/>
          <w:szCs w:val="22"/>
        </w:rPr>
        <w:t>Consigne</w:t>
      </w:r>
      <w:r w:rsidRPr="00C3719B">
        <w:rPr>
          <w:rFonts w:asciiTheme="minorHAnsi" w:eastAsia="Calibri" w:hAnsiTheme="minorHAnsi" w:cs="Calibri"/>
          <w:sz w:val="22"/>
          <w:szCs w:val="22"/>
        </w:rPr>
        <w:t xml:space="preserve"> : A partir de l'ensemble des documents proposés, résumez sous la forme d'un schéma (voir critères de réussite associés), le devenir, à l'échelle de la planète, de la matière organique produite lors de la photosynthèse.  </w:t>
      </w:r>
    </w:p>
    <w:p w14:paraId="06124EA5" w14:textId="77777777" w:rsidR="008F6A35" w:rsidRPr="00C3719B" w:rsidRDefault="008F6A35" w:rsidP="0071716A">
      <w:pPr>
        <w:rPr>
          <w:rFonts w:asciiTheme="minorHAnsi" w:hAnsiTheme="minorHAnsi"/>
          <w:sz w:val="22"/>
          <w:szCs w:val="22"/>
        </w:rPr>
      </w:pPr>
    </w:p>
    <w:p w14:paraId="09801C22" w14:textId="1120E812" w:rsidR="008F6A35" w:rsidRPr="00C3719B" w:rsidRDefault="008F6A35" w:rsidP="0071716A">
      <w:pPr>
        <w:rPr>
          <w:rFonts w:asciiTheme="minorHAnsi" w:hAnsiTheme="minorHAnsi"/>
          <w:color w:val="4F81BD" w:themeColor="accent1"/>
          <w:sz w:val="22"/>
          <w:szCs w:val="22"/>
        </w:rPr>
      </w:pPr>
      <w:r w:rsidRPr="00C3719B">
        <w:rPr>
          <w:rFonts w:asciiTheme="minorHAnsi" w:hAnsiTheme="minorHAnsi"/>
          <w:color w:val="4F81BD" w:themeColor="accent1"/>
          <w:sz w:val="22"/>
          <w:szCs w:val="22"/>
        </w:rPr>
        <w:t xml:space="preserve">Ressources à disposition : </w:t>
      </w:r>
      <w:r w:rsidR="0071716A" w:rsidRPr="00C3719B">
        <w:rPr>
          <w:rFonts w:asciiTheme="minorHAnsi" w:hAnsiTheme="minorHAnsi"/>
          <w:color w:val="4F81BD" w:themeColor="accent1"/>
          <w:sz w:val="22"/>
          <w:szCs w:val="22"/>
        </w:rPr>
        <w:t xml:space="preserve"> </w:t>
      </w:r>
    </w:p>
    <w:p w14:paraId="2E57B8C9" w14:textId="2F9F912B" w:rsidR="0071716A" w:rsidRPr="00C3719B" w:rsidRDefault="0071716A" w:rsidP="0071716A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</w:rPr>
        <w:t>Fichier</w:t>
      </w:r>
      <w:r w:rsidRPr="00C3719B">
        <w:rPr>
          <w:rFonts w:asciiTheme="minorHAnsi" w:hAnsiTheme="minorHAnsi"/>
          <w:sz w:val="22"/>
          <w:szCs w:val="22"/>
        </w:rPr>
        <w:t xml:space="preserve"> « Productivité primaire.k</w:t>
      </w:r>
      <w:r w:rsidR="008F6A35" w:rsidRPr="00C3719B">
        <w:rPr>
          <w:rFonts w:asciiTheme="minorHAnsi" w:hAnsiTheme="minorHAnsi"/>
          <w:sz w:val="22"/>
          <w:szCs w:val="22"/>
        </w:rPr>
        <w:t>mz » à ouvrir avec Go</w:t>
      </w:r>
      <w:r w:rsidRPr="00C3719B">
        <w:rPr>
          <w:rFonts w:asciiTheme="minorHAnsi" w:hAnsiTheme="minorHAnsi"/>
          <w:sz w:val="22"/>
          <w:szCs w:val="22"/>
        </w:rPr>
        <w:t>ogle earth sur l’ENT</w:t>
      </w:r>
    </w:p>
    <w:p w14:paraId="25DA3D91" w14:textId="01D39A9B" w:rsidR="008F6A35" w:rsidRPr="00C3719B" w:rsidRDefault="00D45F58" w:rsidP="0071716A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</w:rPr>
        <w:t>Documents :</w:t>
      </w:r>
      <w:r w:rsidRPr="00C3719B">
        <w:rPr>
          <w:rFonts w:asciiTheme="minorHAnsi" w:hAnsiTheme="minorHAnsi"/>
          <w:sz w:val="22"/>
          <w:szCs w:val="22"/>
        </w:rPr>
        <w:t xml:space="preserve"> </w:t>
      </w:r>
      <w:r w:rsidR="008F6A35" w:rsidRPr="00C3719B">
        <w:rPr>
          <w:rFonts w:asciiTheme="minorHAnsi" w:hAnsiTheme="minorHAnsi"/>
          <w:sz w:val="22"/>
          <w:szCs w:val="22"/>
        </w:rPr>
        <w:t>Comparaison d’un agrosystème et d’un écosystème : flux de matière et d’énergie</w:t>
      </w:r>
    </w:p>
    <w:p w14:paraId="72BDA61D" w14:textId="30DE7035" w:rsidR="008F6A35" w:rsidRPr="00C3719B" w:rsidRDefault="008F6A35" w:rsidP="0071716A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 xml:space="preserve">La différenciation est ici envisagée au niveau des documents fournis : niveau de compréhension et nombre de documents à étudier. </w:t>
      </w:r>
    </w:p>
    <w:p w14:paraId="645BD8A9" w14:textId="134B500D" w:rsidR="008F6A35" w:rsidRPr="00C3719B" w:rsidRDefault="008F6A35" w:rsidP="0071716A">
      <w:pPr>
        <w:rPr>
          <w:rFonts w:asciiTheme="minorHAnsi" w:hAnsiTheme="minorHAnsi"/>
          <w:sz w:val="22"/>
          <w:szCs w:val="22"/>
        </w:rPr>
        <w:sectPr w:rsidR="008F6A35" w:rsidRPr="00C3719B" w:rsidSect="00C77BE9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3719B">
        <w:rPr>
          <w:rFonts w:asciiTheme="minorHAnsi" w:hAnsiTheme="minorHAnsi"/>
          <w:sz w:val="22"/>
          <w:szCs w:val="22"/>
        </w:rPr>
        <w:t xml:space="preserve">Pour </w:t>
      </w:r>
      <w:r w:rsidR="00D45F58" w:rsidRPr="00C3719B">
        <w:rPr>
          <w:rFonts w:asciiTheme="minorHAnsi" w:hAnsiTheme="minorHAnsi"/>
          <w:sz w:val="22"/>
          <w:szCs w:val="22"/>
        </w:rPr>
        <w:t xml:space="preserve">des élèves de niveau fragile ou insuffisant le travail concernera la productivité continentale ; les élèves d’un niveau de maîtrise satisfaisant </w:t>
      </w:r>
    </w:p>
    <w:p w14:paraId="0C339D18" w14:textId="7EC4DFEC" w:rsidR="00F97745" w:rsidRPr="00C3719B" w:rsidRDefault="00F97745" w:rsidP="00F97745">
      <w:pPr>
        <w:tabs>
          <w:tab w:val="left" w:pos="1367"/>
        </w:tabs>
        <w:rPr>
          <w:rFonts w:asciiTheme="minorHAnsi" w:hAnsiTheme="minorHAnsi" w:cstheme="minorBidi"/>
          <w:color w:val="C0504D" w:themeColor="accent2"/>
          <w:sz w:val="22"/>
          <w:szCs w:val="22"/>
          <w:u w:val="single"/>
          <w:lang w:eastAsia="en-US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>Distanciel 2 –</w:t>
      </w:r>
      <w:r w:rsidRPr="00C3719B">
        <w:rPr>
          <w:rFonts w:asciiTheme="minorHAnsi" w:hAnsiTheme="minorHAnsi"/>
          <w:color w:val="C0504D" w:themeColor="accent2"/>
          <w:sz w:val="22"/>
          <w:szCs w:val="22"/>
          <w:u w:val="single"/>
        </w:rPr>
        <w:t xml:space="preserve"> </w:t>
      </w:r>
      <w:r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>Contextualisation : Calcul de l’empreinte écologique.</w:t>
      </w:r>
    </w:p>
    <w:p w14:paraId="6C141791" w14:textId="77777777" w:rsidR="00F97745" w:rsidRPr="00C3719B" w:rsidRDefault="00F97745" w:rsidP="00F97745">
      <w:pPr>
        <w:rPr>
          <w:rFonts w:asciiTheme="minorHAnsi" w:hAnsiTheme="minorHAnsi"/>
          <w:color w:val="000000"/>
          <w:sz w:val="22"/>
          <w:szCs w:val="22"/>
          <w:u w:val="single"/>
        </w:rPr>
      </w:pPr>
    </w:p>
    <w:p w14:paraId="331E6561" w14:textId="1733141A" w:rsidR="00F97745" w:rsidRPr="00C3719B" w:rsidRDefault="00F97745" w:rsidP="00F97745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  <w:u w:val="single"/>
        </w:rPr>
        <w:t>Objectif compétences</w:t>
      </w:r>
      <w:r w:rsidRPr="00C3719B">
        <w:rPr>
          <w:rFonts w:asciiTheme="minorHAnsi" w:hAnsiTheme="minorHAnsi"/>
          <w:color w:val="000000"/>
          <w:sz w:val="22"/>
          <w:szCs w:val="22"/>
        </w:rPr>
        <w:t xml:space="preserve"> : saisir des informations pour formuler un problème et des hypothèses. </w:t>
      </w:r>
    </w:p>
    <w:p w14:paraId="3790C0DF" w14:textId="77777777" w:rsidR="00F97745" w:rsidRPr="00C3719B" w:rsidRDefault="00F97745" w:rsidP="00F97745">
      <w:pPr>
        <w:rPr>
          <w:rFonts w:asciiTheme="minorHAnsi" w:hAnsiTheme="minorHAnsi"/>
          <w:color w:val="000000"/>
          <w:sz w:val="22"/>
          <w:szCs w:val="22"/>
          <w:u w:val="single"/>
        </w:rPr>
      </w:pPr>
    </w:p>
    <w:p w14:paraId="302414E7" w14:textId="77777777" w:rsidR="00F97745" w:rsidRPr="00C3719B" w:rsidRDefault="00F97745" w:rsidP="00F97745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  <w:u w:val="single"/>
        </w:rPr>
        <w:t>Modalité de travail </w:t>
      </w:r>
      <w:r w:rsidRPr="00C3719B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Pr="00C3719B">
        <w:rPr>
          <w:rFonts w:asciiTheme="minorHAnsi" w:hAnsiTheme="minorHAnsi"/>
          <w:b/>
          <w:bCs/>
          <w:color w:val="000000"/>
          <w:sz w:val="22"/>
          <w:szCs w:val="22"/>
        </w:rPr>
        <w:t>seul ou en groupe</w:t>
      </w:r>
      <w:r w:rsidRPr="00C3719B">
        <w:rPr>
          <w:rFonts w:asciiTheme="minorHAnsi" w:hAnsiTheme="minorHAnsi"/>
          <w:color w:val="000000"/>
          <w:sz w:val="22"/>
          <w:szCs w:val="22"/>
        </w:rPr>
        <w:t xml:space="preserve"> - </w:t>
      </w:r>
      <w:r w:rsidRPr="00C3719B">
        <w:rPr>
          <w:rFonts w:asciiTheme="minorHAnsi" w:hAnsiTheme="minorHAnsi"/>
          <w:b/>
          <w:bCs/>
          <w:color w:val="000000"/>
          <w:sz w:val="22"/>
          <w:szCs w:val="22"/>
        </w:rPr>
        <w:t>Au lycée ou à la maison.</w:t>
      </w:r>
      <w:r w:rsidRPr="00C3719B">
        <w:rPr>
          <w:rFonts w:asciiTheme="minorHAnsi" w:hAnsiTheme="minorHAnsi"/>
          <w:color w:val="000000"/>
          <w:sz w:val="22"/>
          <w:szCs w:val="22"/>
        </w:rPr>
        <w:t xml:space="preserve"> Réponses à envoyer obligatoirement. </w:t>
      </w:r>
    </w:p>
    <w:p w14:paraId="7342B383" w14:textId="4385CECA" w:rsidR="00F97745" w:rsidRPr="00C3719B" w:rsidRDefault="00F97745" w:rsidP="00F97745">
      <w:pPr>
        <w:spacing w:before="280" w:after="198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F5AF272" wp14:editId="0102E902">
                <wp:simplePos x="0" y="0"/>
                <wp:positionH relativeFrom="column">
                  <wp:posOffset>-60960</wp:posOffset>
                </wp:positionH>
                <wp:positionV relativeFrom="paragraph">
                  <wp:posOffset>120015</wp:posOffset>
                </wp:positionV>
                <wp:extent cx="6706800" cy="1713600"/>
                <wp:effectExtent l="0" t="0" r="2476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6800" cy="17136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291B6" id="Rectangle 10" o:spid="_x0000_s1026" style="position:absolute;margin-left:-4.8pt;margin-top:9.45pt;width:528.1pt;height:134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" fillcolor="white [3201]" strokecolor="black [3200]" strokeweight=".5pt"/>
            </w:pict>
          </mc:Fallback>
        </mc:AlternateContent>
      </w:r>
      <w:r w:rsidRPr="00C3719B">
        <w:rPr>
          <w:rFonts w:asciiTheme="minorHAnsi" w:hAnsiTheme="minorHAnsi"/>
          <w:color w:val="000000"/>
          <w:sz w:val="22"/>
          <w:szCs w:val="22"/>
          <w:u w:val="single"/>
        </w:rPr>
        <w:t>Consigne</w:t>
      </w:r>
      <w:r w:rsidRPr="00C3719B">
        <w:rPr>
          <w:rFonts w:asciiTheme="minorHAnsi" w:hAnsiTheme="minorHAnsi"/>
          <w:color w:val="000000"/>
          <w:sz w:val="22"/>
          <w:szCs w:val="22"/>
        </w:rPr>
        <w:t> : En vous aidant d’un des moteurs de recherche, entrez dans l’un des sites suivants : « Agir 21 », « Cité-sciences », « WWF » « e-graine</w:t>
      </w:r>
      <w:proofErr w:type="gramStart"/>
      <w:r w:rsidRPr="00C3719B">
        <w:rPr>
          <w:rFonts w:asciiTheme="minorHAnsi" w:hAnsiTheme="minorHAnsi"/>
          <w:color w:val="000000"/>
          <w:sz w:val="22"/>
          <w:szCs w:val="22"/>
        </w:rPr>
        <w:t> »…</w:t>
      </w:r>
      <w:proofErr w:type="gramEnd"/>
    </w:p>
    <w:p w14:paraId="60EDA15F" w14:textId="77777777" w:rsidR="00F97745" w:rsidRPr="00C3719B" w:rsidRDefault="00F97745" w:rsidP="00F97745">
      <w:pPr>
        <w:numPr>
          <w:ilvl w:val="0"/>
          <w:numId w:val="3"/>
        </w:numPr>
        <w:spacing w:before="82" w:after="200" w:line="276" w:lineRule="auto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>Définissez l’empreinte écologique :</w:t>
      </w:r>
    </w:p>
    <w:p w14:paraId="1754B239" w14:textId="77777777" w:rsidR="00F97745" w:rsidRPr="00C3719B" w:rsidRDefault="00F97745" w:rsidP="00F97745">
      <w:pPr>
        <w:numPr>
          <w:ilvl w:val="0"/>
          <w:numId w:val="3"/>
        </w:numPr>
        <w:spacing w:before="82" w:after="200" w:line="276" w:lineRule="auto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>Calculez votre empreinte écologique en répondant aux questions posées.</w:t>
      </w:r>
    </w:p>
    <w:p w14:paraId="27460016" w14:textId="77777777" w:rsidR="00F97745" w:rsidRPr="00C3719B" w:rsidRDefault="00F97745" w:rsidP="00F97745">
      <w:pPr>
        <w:spacing w:before="280" w:after="240"/>
        <w:ind w:left="708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 xml:space="preserve">. Quel est votre bilan ? </w:t>
      </w:r>
    </w:p>
    <w:p w14:paraId="437E1B7E" w14:textId="77777777" w:rsidR="00F97745" w:rsidRPr="00C3719B" w:rsidRDefault="00F97745" w:rsidP="00F97745">
      <w:pPr>
        <w:spacing w:before="40" w:after="240"/>
        <w:ind w:left="708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 xml:space="preserve">. Quels sont les différents domaines pris en compte par cet indice ? </w:t>
      </w:r>
    </w:p>
    <w:p w14:paraId="57F17FE6" w14:textId="77777777" w:rsidR="00F97745" w:rsidRPr="00C3719B" w:rsidRDefault="00F97745" w:rsidP="00F97745">
      <w:pPr>
        <w:tabs>
          <w:tab w:val="left" w:pos="1367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3719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Cette phase permet une prise de conscience de l’impact individuel sur la planète et génère la motivation indispensable aux apprentissages. </w:t>
      </w:r>
    </w:p>
    <w:p w14:paraId="67B1A31A" w14:textId="77777777" w:rsidR="00F97745" w:rsidRPr="00C3719B" w:rsidRDefault="00F97745" w:rsidP="00F97745">
      <w:pPr>
        <w:tabs>
          <w:tab w:val="left" w:pos="1367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3739090F" w14:textId="298322A7" w:rsidR="00DB52D2" w:rsidRPr="00C3719B" w:rsidRDefault="003D48B5" w:rsidP="00DB52D2">
      <w:pPr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  <w:t>Présentiel 2</w:t>
      </w:r>
      <w:r w:rsidR="00F97745" w:rsidRPr="00C3719B"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  <w:t xml:space="preserve"> </w:t>
      </w:r>
      <w:r w:rsidR="00E739A8" w:rsidRPr="00C3719B"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  <w:t>–</w:t>
      </w:r>
      <w:r w:rsidR="00DB52D2" w:rsidRPr="00C3719B"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  <w:t xml:space="preserve"> </w:t>
      </w:r>
      <w:r w:rsidR="00E739A8" w:rsidRPr="00C3719B">
        <w:rPr>
          <w:rFonts w:asciiTheme="minorHAnsi" w:hAnsiTheme="minorHAnsi"/>
          <w:b/>
          <w:bCs/>
          <w:color w:val="C0504D" w:themeColor="accent2"/>
          <w:sz w:val="22"/>
          <w:szCs w:val="22"/>
          <w:u w:val="single"/>
        </w:rPr>
        <w:t>Origine des énergies fossiles</w:t>
      </w:r>
    </w:p>
    <w:p w14:paraId="6C116592" w14:textId="77777777" w:rsidR="00DB52D2" w:rsidRPr="00C3719B" w:rsidRDefault="00DB52D2" w:rsidP="00F97745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189E24C8" w14:textId="1D5F1D3B" w:rsidR="00F97745" w:rsidRPr="00C3719B" w:rsidRDefault="00F97745" w:rsidP="00F97745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Retour sur les calculs d’empreintes écologiques </w:t>
      </w:r>
      <w:r w:rsidRPr="00C3719B">
        <w:rPr>
          <w:rFonts w:asciiTheme="minorHAnsi" w:hAnsiTheme="minorHAnsi"/>
          <w:color w:val="000000"/>
          <w:sz w:val="22"/>
          <w:szCs w:val="22"/>
        </w:rPr>
        <w:t xml:space="preserve">et discussion autour du « nombre de </w:t>
      </w:r>
      <w:r w:rsidRPr="00C3719B">
        <w:rPr>
          <w:rFonts w:asciiTheme="minorHAnsi" w:hAnsiTheme="minorHAnsi" w:cstheme="minorHAnsi"/>
          <w:color w:val="000000"/>
          <w:sz w:val="22"/>
          <w:szCs w:val="22"/>
        </w:rPr>
        <w:t xml:space="preserve">planètes » </w:t>
      </w:r>
      <w:r w:rsidRPr="00C3719B">
        <w:rPr>
          <w:rFonts w:asciiTheme="minorHAnsi" w:hAnsiTheme="minorHAnsi" w:cstheme="minorHAnsi"/>
          <w:sz w:val="22"/>
          <w:szCs w:val="22"/>
        </w:rPr>
        <w:t>ce travail</w:t>
      </w:r>
      <w:r w:rsidRPr="00C3719B">
        <w:rPr>
          <w:rFonts w:asciiTheme="minorHAnsi" w:hAnsiTheme="minorHAnsi"/>
          <w:sz w:val="22"/>
          <w:szCs w:val="22"/>
        </w:rPr>
        <w:t xml:space="preserve"> </w:t>
      </w:r>
      <w:r w:rsidRPr="00C3719B">
        <w:rPr>
          <w:rFonts w:asciiTheme="minorHAnsi" w:hAnsiTheme="minorHAnsi" w:cstheme="minorHAnsi"/>
          <w:bCs/>
          <w:color w:val="000000"/>
          <w:sz w:val="22"/>
          <w:szCs w:val="22"/>
        </w:rPr>
        <w:t>permet de faire émerger les deux grands problèmes de ce thème : les besoins en énergie et l’agriculture.</w:t>
      </w:r>
    </w:p>
    <w:p w14:paraId="05F5CBAD" w14:textId="77777777" w:rsidR="00F97745" w:rsidRPr="00C3719B" w:rsidRDefault="00F97745" w:rsidP="00F97745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3719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Un début de carte conceptuelle est initié. </w:t>
      </w:r>
    </w:p>
    <w:p w14:paraId="08E384EF" w14:textId="77777777" w:rsidR="00DB52D2" w:rsidRPr="00C3719B" w:rsidRDefault="00DB52D2" w:rsidP="00F97745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4C5B34BB" w14:textId="3B5682BA" w:rsidR="00F97745" w:rsidRPr="00C3719B" w:rsidRDefault="003D48B5" w:rsidP="00F97745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371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TP2</w:t>
      </w:r>
    </w:p>
    <w:p w14:paraId="69912D3E" w14:textId="77777777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  <w:u w:val="single"/>
        </w:rPr>
        <w:t>Modalité de travail </w:t>
      </w:r>
      <w:r w:rsidRPr="00C3719B">
        <w:rPr>
          <w:rFonts w:asciiTheme="minorHAnsi" w:hAnsiTheme="minorHAnsi"/>
          <w:color w:val="333333"/>
          <w:sz w:val="22"/>
          <w:szCs w:val="22"/>
        </w:rPr>
        <w:t>: en binôme ou trinôme</w:t>
      </w:r>
    </w:p>
    <w:p w14:paraId="5D41B1C8" w14:textId="6E645646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  <w:u w:val="single"/>
        </w:rPr>
        <w:t>Objectifs :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r w:rsidRPr="00C3719B">
        <w:rPr>
          <w:rFonts w:asciiTheme="minorHAnsi" w:hAnsiTheme="minorHAnsi"/>
          <w:color w:val="333333"/>
          <w:sz w:val="22"/>
          <w:szCs w:val="22"/>
        </w:rPr>
        <w:t>Exploiter des documents, adopter une démarche explication pour déterminer l’origine des combustibles fossiles et les modalités de leur formation il y a 300Ma</w:t>
      </w:r>
    </w:p>
    <w:p w14:paraId="3C4E2125" w14:textId="77777777" w:rsidR="00E739A8" w:rsidRPr="00C3719B" w:rsidRDefault="00E739A8" w:rsidP="00E739A8">
      <w:pPr>
        <w:pStyle w:val="Normalweb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</w:rPr>
        <w:t>Consigne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r w:rsidRPr="00C3719B">
        <w:rPr>
          <w:rFonts w:asciiTheme="minorHAnsi" w:hAnsiTheme="minorHAnsi"/>
          <w:color w:val="333333"/>
          <w:sz w:val="22"/>
          <w:szCs w:val="22"/>
        </w:rPr>
        <w:t>: A partir de l'ensemble des documents proposés, justifiez sous la forme de votre choix, l’affirmation : « les énergies fossiles sont des énergies solaires du passé ».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3"/>
        <w:gridCol w:w="4743"/>
        <w:gridCol w:w="1040"/>
        <w:gridCol w:w="653"/>
        <w:gridCol w:w="627"/>
        <w:gridCol w:w="614"/>
        <w:gridCol w:w="604"/>
      </w:tblGrid>
      <w:tr w:rsidR="00E739A8" w:rsidRPr="00C3719B" w14:paraId="70EC2185" w14:textId="77777777" w:rsidTr="00E739A8">
        <w:trPr>
          <w:trHeight w:val="420"/>
        </w:trPr>
        <w:tc>
          <w:tcPr>
            <w:tcW w:w="807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C5A59F7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Compétence mobilisée</w:t>
            </w:r>
          </w:p>
        </w:tc>
        <w:tc>
          <w:tcPr>
            <w:tcW w:w="2309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13A242F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Critères de réussite</w:t>
            </w:r>
          </w:p>
        </w:tc>
        <w:tc>
          <w:tcPr>
            <w:tcW w:w="53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E8AF58B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Evaluation du critère (+ ou -)</w:t>
            </w:r>
          </w:p>
        </w:tc>
        <w:tc>
          <w:tcPr>
            <w:tcW w:w="1348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3FAA07F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Niveau de maîtrise de la compétence (voir annexe)</w:t>
            </w:r>
          </w:p>
        </w:tc>
      </w:tr>
      <w:tr w:rsidR="00004A15" w:rsidRPr="00C3719B" w14:paraId="23294A6E" w14:textId="77777777" w:rsidTr="00E739A8">
        <w:trPr>
          <w:trHeight w:val="420"/>
        </w:trPr>
        <w:tc>
          <w:tcPr>
            <w:tcW w:w="807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2DCECF0C" w14:textId="77777777" w:rsidR="00E739A8" w:rsidRPr="00C3719B" w:rsidRDefault="00E739A8">
            <w:pPr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  <w:tc>
          <w:tcPr>
            <w:tcW w:w="2309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1E9D034" w14:textId="77777777" w:rsidR="00E739A8" w:rsidRPr="00C3719B" w:rsidRDefault="00E739A8">
            <w:pPr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  <w:tc>
          <w:tcPr>
            <w:tcW w:w="53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1E55AB8" w14:textId="77777777" w:rsidR="00E739A8" w:rsidRPr="00C3719B" w:rsidRDefault="00E739A8">
            <w:pPr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  <w:tc>
          <w:tcPr>
            <w:tcW w:w="35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6D61A30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A</w:t>
            </w:r>
          </w:p>
        </w:tc>
        <w:tc>
          <w:tcPr>
            <w:tcW w:w="33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EB77902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B</w:t>
            </w:r>
          </w:p>
        </w:tc>
        <w:tc>
          <w:tcPr>
            <w:tcW w:w="33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FAA05D5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</w:t>
            </w:r>
          </w:p>
        </w:tc>
        <w:tc>
          <w:tcPr>
            <w:tcW w:w="32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8AEC0DA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D</w:t>
            </w:r>
          </w:p>
        </w:tc>
      </w:tr>
      <w:tr w:rsidR="00004A15" w:rsidRPr="00C3719B" w14:paraId="01C95E22" w14:textId="77777777" w:rsidTr="00E739A8"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21932A2" w14:textId="435F9A02" w:rsidR="00E739A8" w:rsidRPr="00C3719B" w:rsidRDefault="00E739A8" w:rsidP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Exploiter des documents</w:t>
            </w:r>
            <w:r w:rsidR="00004A15"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/argumenter pour répondre à un problème posé</w:t>
            </w:r>
          </w:p>
        </w:tc>
        <w:tc>
          <w:tcPr>
            <w:tcW w:w="23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BB82E12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- Rechercher dans des sources de natures différentes.</w:t>
            </w:r>
          </w:p>
          <w:p w14:paraId="03CC2B62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- Repérer dans des supports différents (graphique, tableau, résultats d’expériences …) toutes les informations pertinentes.</w:t>
            </w:r>
          </w:p>
          <w:p w14:paraId="4AA8F39E" w14:textId="416D8C3D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- Les organiser et les mettre en relation pour répondre au problème posé.</w:t>
            </w:r>
          </w:p>
        </w:tc>
        <w:tc>
          <w:tcPr>
            <w:tcW w:w="53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E96C3E6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5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8E61DAF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F0D6EDA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3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162AECF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2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1D920BB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</w:tr>
    </w:tbl>
    <w:p w14:paraId="252CFAAC" w14:textId="093C3C9D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>Travail sur des exemples présents sur la lithothèque de l'académie de Toulouse</w:t>
      </w:r>
      <w:r w:rsidR="00004A15" w:rsidRPr="00C3719B">
        <w:rPr>
          <w:rFonts w:asciiTheme="minorHAnsi" w:hAnsiTheme="minorHAnsi"/>
          <w:color w:val="333333"/>
          <w:sz w:val="22"/>
          <w:szCs w:val="22"/>
        </w:rPr>
        <w:t xml:space="preserve"> </w:t>
      </w:r>
    </w:p>
    <w:p w14:paraId="49996B6D" w14:textId="07C4E30F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b/>
          <w:color w:val="333333"/>
          <w:sz w:val="22"/>
          <w:szCs w:val="22"/>
        </w:rPr>
        <w:t>Groupe 1</w:t>
      </w:r>
      <w:r w:rsidRPr="00C3719B">
        <w:rPr>
          <w:rFonts w:asciiTheme="minorHAnsi" w:hAnsiTheme="minorHAnsi"/>
          <w:color w:val="333333"/>
          <w:sz w:val="22"/>
          <w:szCs w:val="22"/>
        </w:rPr>
        <w:t xml:space="preserve"> - Origine du charbon : exemple local le</w:t>
      </w:r>
      <w:hyperlink r:id="rId34" w:history="1">
        <w:r w:rsidRPr="00C3719B">
          <w:rPr>
            <w:rStyle w:val="apple-converted-space"/>
            <w:rFonts w:asciiTheme="minorHAnsi" w:hAnsiTheme="minorHAnsi"/>
            <w:color w:val="4878BB"/>
            <w:sz w:val="22"/>
            <w:szCs w:val="22"/>
          </w:rPr>
          <w:t> </w:t>
        </w:r>
        <w:r w:rsidRPr="00C3719B">
          <w:rPr>
            <w:rStyle w:val="Lienhypertexte"/>
            <w:rFonts w:asciiTheme="minorHAnsi" w:hAnsiTheme="minorHAnsi"/>
            <w:color w:val="4878BB"/>
            <w:sz w:val="22"/>
            <w:szCs w:val="22"/>
          </w:rPr>
          <w:t>gisement de Decazeville </w:t>
        </w:r>
      </w:hyperlink>
    </w:p>
    <w:p w14:paraId="1DBB09B8" w14:textId="00A6C192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b/>
          <w:color w:val="333333"/>
          <w:sz w:val="22"/>
          <w:szCs w:val="22"/>
        </w:rPr>
        <w:t>Groupe 2 -</w:t>
      </w:r>
      <w:r w:rsidRPr="00C3719B">
        <w:rPr>
          <w:rFonts w:asciiTheme="minorHAnsi" w:hAnsiTheme="minorHAnsi"/>
          <w:color w:val="333333"/>
          <w:sz w:val="22"/>
          <w:szCs w:val="22"/>
        </w:rPr>
        <w:t xml:space="preserve"> Origine du gaz : exemple locale du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hyperlink r:id="rId35" w:tooltip="Géothèque " w:history="1">
        <w:r w:rsidRPr="00C3719B">
          <w:rPr>
            <w:rStyle w:val="Lienhypertexte"/>
            <w:rFonts w:asciiTheme="minorHAnsi" w:hAnsiTheme="minorHAnsi"/>
            <w:color w:val="4878BB"/>
            <w:sz w:val="22"/>
            <w:szCs w:val="22"/>
          </w:rPr>
          <w:t xml:space="preserve">gisement de Saint- </w:t>
        </w:r>
        <w:r w:rsidRPr="00C3719B">
          <w:rPr>
            <w:rStyle w:val="Lienhypertexte"/>
            <w:rFonts w:asciiTheme="minorHAnsi" w:hAnsiTheme="minorHAnsi"/>
            <w:color w:val="4878BB"/>
            <w:sz w:val="22"/>
            <w:szCs w:val="22"/>
          </w:rPr>
          <w:t>Marcet</w:t>
        </w:r>
      </w:hyperlink>
      <w:r w:rsidRPr="00C3719B">
        <w:rPr>
          <w:rFonts w:asciiTheme="minorHAnsi" w:hAnsiTheme="minorHAnsi"/>
          <w:color w:val="333333"/>
          <w:sz w:val="22"/>
          <w:szCs w:val="22"/>
        </w:rPr>
        <w:t> ou lacq (fichier lacq.kmz)</w:t>
      </w:r>
    </w:p>
    <w:p w14:paraId="2B709882" w14:textId="77777777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lastRenderedPageBreak/>
        <w:t>Une didactisation des documents a été faite. Les fichiers google earth : Lacq.kmz et Decazeville.kmz sont directement accessibles aux élèves avec différenciation possible. </w:t>
      </w:r>
    </w:p>
    <w:p w14:paraId="199783B4" w14:textId="77777777" w:rsidR="00E739A8" w:rsidRPr="00C3719B" w:rsidRDefault="00E739A8" w:rsidP="00E739A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</w:rPr>
        <w:t>Difficultés rencontrées par les élèves et remédiations possibles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5"/>
        <w:gridCol w:w="5349"/>
      </w:tblGrid>
      <w:tr w:rsidR="00E739A8" w:rsidRPr="00C3719B" w14:paraId="31181B96" w14:textId="77777777" w:rsidTr="00E739A8">
        <w:tc>
          <w:tcPr>
            <w:tcW w:w="51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64A44703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Difficultés</w:t>
            </w:r>
          </w:p>
        </w:tc>
        <w:tc>
          <w:tcPr>
            <w:tcW w:w="53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D4527E4" w14:textId="77777777" w:rsidR="00E739A8" w:rsidRPr="00C3719B" w:rsidRDefault="00E739A8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Pistes de remédiation</w:t>
            </w:r>
          </w:p>
        </w:tc>
      </w:tr>
      <w:tr w:rsidR="00E739A8" w:rsidRPr="00C3719B" w14:paraId="0AF0CB9A" w14:textId="77777777" w:rsidTr="00E739A8">
        <w:tc>
          <w:tcPr>
            <w:tcW w:w="51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4E72775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Compréhension de la consigne (lecture et maîtrise du vocabulaire employé)</w:t>
            </w:r>
          </w:p>
        </w:tc>
        <w:tc>
          <w:tcPr>
            <w:tcW w:w="53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2E15E70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Manque de vocabulaire et/ou de connaissances (« énergie fossiles » ou « énergie ») remédiation = revoir le cours (livre ou cahier). Lister les différentes énergies connues par l’élève</w:t>
            </w:r>
          </w:p>
        </w:tc>
      </w:tr>
      <w:tr w:rsidR="00E739A8" w:rsidRPr="00C3719B" w14:paraId="7CAB7525" w14:textId="77777777" w:rsidTr="00E739A8">
        <w:tc>
          <w:tcPr>
            <w:tcW w:w="51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2BF8F69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Compréhension des attendus :</w:t>
            </w:r>
          </w:p>
          <w:p w14:paraId="19ED9F64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Difficulté à montrer que l’on cherche à établir une relation entre le pétrole, le gaz ou le charbon et la synthèse de matière organique par les végétaux chlorophyllien</w:t>
            </w:r>
          </w:p>
        </w:tc>
        <w:tc>
          <w:tcPr>
            <w:tcW w:w="53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C08768D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Demander de reformuler la consigne. Expliciter les attendus.</w:t>
            </w:r>
          </w:p>
          <w:p w14:paraId="7BB8D40A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Donner la trace écrite et/ou le schéma bilan issu de la première partie du thème.</w:t>
            </w:r>
          </w:p>
        </w:tc>
      </w:tr>
      <w:tr w:rsidR="00E739A8" w:rsidRPr="00C3719B" w14:paraId="236812A9" w14:textId="77777777" w:rsidTr="00E739A8">
        <w:trPr>
          <w:trHeight w:val="2145"/>
        </w:trPr>
        <w:tc>
          <w:tcPr>
            <w:tcW w:w="51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8BA13D6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Lecture des documents proprement dit</w:t>
            </w:r>
          </w:p>
          <w:p w14:paraId="7597DB45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5DC3E0CC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3E93E054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Difficulté à se repérer dans google earth</w:t>
            </w:r>
          </w:p>
          <w:p w14:paraId="4A11D7C6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298F97EE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Relever des informations pertinentes dans les documents</w:t>
            </w:r>
          </w:p>
        </w:tc>
        <w:tc>
          <w:tcPr>
            <w:tcW w:w="53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4C44681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78D16973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Passer par le réel (le plus souvent possible) : montrer des échantillons, des lames minces.</w:t>
            </w:r>
          </w:p>
          <w:p w14:paraId="14C74F86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3D428D24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3D2D602A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Fiche technique</w:t>
            </w:r>
          </w:p>
          <w:p w14:paraId="10CF0D0B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7234140B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Des documents de difficultés variables sont présents. Tous ne sont pas forcément à étudier par tous.</w:t>
            </w:r>
          </w:p>
          <w:p w14:paraId="52F1DAEA" w14:textId="77777777" w:rsidR="00E739A8" w:rsidRPr="00C3719B" w:rsidRDefault="00E739A8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Cibler les supports</w:t>
            </w:r>
          </w:p>
        </w:tc>
      </w:tr>
    </w:tbl>
    <w:p w14:paraId="5F876B44" w14:textId="77777777" w:rsidR="00AD6CD3" w:rsidRDefault="00E739A8" w:rsidP="00004A1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 w:rsidRPr="00C3719B">
        <w:rPr>
          <w:rFonts w:asciiTheme="minorHAnsi" w:hAnsiTheme="minorHAnsi"/>
          <w:color w:val="333333"/>
          <w:sz w:val="22"/>
          <w:szCs w:val="22"/>
        </w:rPr>
        <w:t> </w:t>
      </w:r>
    </w:p>
    <w:p w14:paraId="31F2969F" w14:textId="381B96F7" w:rsidR="0070012D" w:rsidRPr="00C3719B" w:rsidRDefault="0070012D" w:rsidP="0070012D">
      <w:pPr>
        <w:tabs>
          <w:tab w:val="left" w:pos="1367"/>
        </w:tabs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 xml:space="preserve">Distanciel 3 </w:t>
      </w:r>
      <w:r w:rsidRPr="00C3719B">
        <w:rPr>
          <w:rFonts w:asciiTheme="minorHAnsi" w:hAnsiTheme="minorHAnsi"/>
          <w:color w:val="C0504D" w:themeColor="accent2"/>
          <w:sz w:val="22"/>
          <w:szCs w:val="22"/>
          <w:u w:val="single"/>
        </w:rPr>
        <w:t xml:space="preserve">– </w:t>
      </w:r>
      <w:r w:rsidR="00860694" w:rsidRPr="00C3719B">
        <w:rPr>
          <w:rFonts w:asciiTheme="minorHAnsi" w:hAnsiTheme="minorHAnsi"/>
          <w:color w:val="C0504D" w:themeColor="accent2"/>
          <w:sz w:val="22"/>
          <w:szCs w:val="22"/>
          <w:u w:val="single"/>
        </w:rPr>
        <w:t xml:space="preserve"> </w:t>
      </w:r>
      <w:r w:rsidR="00860694"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 xml:space="preserve">Recontextualisation </w:t>
      </w:r>
      <w:r w:rsidR="00860694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>vidéo bilan : la formation des combustibles fossiles</w:t>
      </w:r>
    </w:p>
    <w:p w14:paraId="75A2720D" w14:textId="3F325927" w:rsidR="00860694" w:rsidRPr="00C3719B" w:rsidRDefault="00860694" w:rsidP="00860694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  <w:u w:val="single"/>
        </w:rPr>
        <w:t>Support :</w:t>
      </w:r>
      <w:r w:rsidRPr="00C3719B">
        <w:rPr>
          <w:rFonts w:asciiTheme="minorHAnsi" w:hAnsiTheme="minorHAnsi"/>
          <w:sz w:val="22"/>
          <w:szCs w:val="22"/>
        </w:rPr>
        <w:t xml:space="preserve"> Capsule vidéo sur la </w:t>
      </w:r>
      <w:hyperlink r:id="rId36" w:history="1">
        <w:r w:rsidRPr="00C3719B">
          <w:rPr>
            <w:rFonts w:asciiTheme="minorHAnsi" w:hAnsiTheme="minorHAnsi"/>
            <w:color w:val="0000FF"/>
            <w:sz w:val="22"/>
            <w:szCs w:val="22"/>
            <w:u w:val="single"/>
          </w:rPr>
          <w:t>formation des charbons et pétroles</w:t>
        </w:r>
      </w:hyperlink>
      <w:bookmarkStart w:id="0" w:name="_GoBack"/>
      <w:bookmarkEnd w:id="0"/>
      <w:r w:rsidRPr="00C3719B">
        <w:rPr>
          <w:rFonts w:asciiTheme="minorHAnsi" w:hAnsiTheme="minorHAnsi"/>
          <w:sz w:val="22"/>
          <w:szCs w:val="22"/>
        </w:rPr>
        <w:t xml:space="preserve"> et permettant une synthèse des résultats des différents groupes </w:t>
      </w:r>
    </w:p>
    <w:p w14:paraId="73FE4F83" w14:textId="77777777" w:rsidR="00860694" w:rsidRPr="00C3719B" w:rsidRDefault="00860694" w:rsidP="0086069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  <w:u w:val="single"/>
        </w:rPr>
        <w:t>Consigne :</w:t>
      </w:r>
      <w:r w:rsidRPr="00C3719B">
        <w:rPr>
          <w:rFonts w:asciiTheme="minorHAnsi" w:hAnsiTheme="minorHAnsi"/>
          <w:sz w:val="22"/>
          <w:szCs w:val="22"/>
        </w:rPr>
        <w:t xml:space="preserve"> à partir du travail réalisé lors du TP2 et des vidéos, résumer sous forme de schéma les étapes nécessaires à la formation des hydrocarbures.</w:t>
      </w:r>
    </w:p>
    <w:p w14:paraId="6202CB7D" w14:textId="692AEC63" w:rsidR="00F97745" w:rsidRPr="00AD6CD3" w:rsidRDefault="00860694" w:rsidP="00AD6CD3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  <w:u w:val="single"/>
        </w:rPr>
        <w:t>Aides à la réalisation du schéma </w:t>
      </w:r>
      <w:r w:rsidRPr="00C3719B">
        <w:rPr>
          <w:rFonts w:asciiTheme="minorHAnsi" w:hAnsiTheme="minorHAnsi"/>
          <w:sz w:val="22"/>
          <w:szCs w:val="22"/>
        </w:rPr>
        <w:t>et à la demande</w:t>
      </w:r>
      <w:r w:rsidRPr="00C3719B">
        <w:rPr>
          <w:rFonts w:asciiTheme="minorHAnsi" w:hAnsiTheme="minorHAnsi"/>
          <w:sz w:val="22"/>
          <w:szCs w:val="22"/>
        </w:rPr>
        <w:br/>
        <w:t>- Donner un schéma vierge à compléter</w:t>
      </w:r>
      <w:r w:rsidRPr="00C3719B">
        <w:rPr>
          <w:rFonts w:asciiTheme="minorHAnsi" w:hAnsiTheme="minorHAnsi"/>
          <w:sz w:val="22"/>
          <w:szCs w:val="22"/>
        </w:rPr>
        <w:br/>
        <w:t>- Donner les éléments à replacer sur le schéma</w:t>
      </w:r>
    </w:p>
    <w:p w14:paraId="6BA8422F" w14:textId="7EB73D5E" w:rsidR="003D48B5" w:rsidRPr="00C3719B" w:rsidRDefault="003D48B5" w:rsidP="00F97745">
      <w:pPr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>Présentiel 3 –</w:t>
      </w:r>
      <w:r w:rsidR="00800394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 C</w:t>
      </w:r>
      <w:r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>onséquences de l’utilisation des énergies fossiles par l’Homme</w:t>
      </w:r>
    </w:p>
    <w:p w14:paraId="008105BB" w14:textId="249C87D0" w:rsidR="0071716A" w:rsidRPr="00C3719B" w:rsidRDefault="003D48B5" w:rsidP="00D45F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371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TP3</w:t>
      </w:r>
    </w:p>
    <w:p w14:paraId="75D73669" w14:textId="77777777" w:rsidR="003D48B5" w:rsidRPr="00C3719B" w:rsidRDefault="003D48B5" w:rsidP="003D48B5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Theme="minorHAnsi" w:eastAsia="Times New Roman" w:hAnsiTheme="minorHAnsi"/>
          <w:b/>
          <w:color w:val="333333"/>
          <w:sz w:val="22"/>
          <w:szCs w:val="22"/>
        </w:rPr>
      </w:pPr>
      <w:r w:rsidRPr="00C3719B">
        <w:rPr>
          <w:rFonts w:asciiTheme="minorHAnsi" w:eastAsia="Times New Roman" w:hAnsiTheme="minorHAnsi"/>
          <w:b/>
          <w:color w:val="333333"/>
          <w:sz w:val="22"/>
          <w:szCs w:val="22"/>
        </w:rPr>
        <w:t>Groupe 1 – Conséquences de l’utilisation des énergies fossiles</w:t>
      </w:r>
    </w:p>
    <w:p w14:paraId="6A4445C5" w14:textId="0697BD10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  <w:u w:val="single"/>
        </w:rPr>
        <w:t>Objectifs :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r w:rsidRPr="00C3719B">
        <w:rPr>
          <w:rFonts w:asciiTheme="minorHAnsi" w:hAnsiTheme="minorHAnsi"/>
          <w:color w:val="333333"/>
          <w:sz w:val="22"/>
          <w:szCs w:val="22"/>
        </w:rPr>
        <w:t>Concevoir une stratégie de résolution et la réaliser pour déterminer les conséquences de l’utilisation des énergies fossiles par l’Homme.</w:t>
      </w:r>
    </w:p>
    <w:p w14:paraId="58358DB4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>L'Homme puise de l'énergie dans les combustibles fossiles riches en carbone. En 2002, ils représentent 80% de l'énergie mondiale consommée. En 2009, la France dépend encore à 72 % des énergies fossiles.</w:t>
      </w:r>
    </w:p>
    <w:p w14:paraId="198A04E4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> </w:t>
      </w:r>
    </w:p>
    <w:p w14:paraId="5EEA51C7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>Cette utilisation d'énergie fossile est aujourd'hui critiquée. Il s'agit d'une énergie non renouvelable produisant des dégâts au niveau environnemental : elle est responsable d’une augmentation de l’effet de serre.</w:t>
      </w:r>
    </w:p>
    <w:p w14:paraId="5E502CE9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  <w:u w:val="single"/>
        </w:rPr>
        <w:t>Activités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6"/>
        <w:gridCol w:w="641"/>
        <w:gridCol w:w="142"/>
        <w:gridCol w:w="570"/>
        <w:gridCol w:w="86"/>
        <w:gridCol w:w="558"/>
        <w:gridCol w:w="65"/>
        <w:gridCol w:w="526"/>
      </w:tblGrid>
      <w:tr w:rsidR="003D48B5" w:rsidRPr="00C3719B" w14:paraId="7718FECB" w14:textId="77777777" w:rsidTr="003D48B5">
        <w:tc>
          <w:tcPr>
            <w:tcW w:w="376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4D7DCE2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Compétences mobilisées et activités à mener</w:t>
            </w:r>
          </w:p>
        </w:tc>
        <w:tc>
          <w:tcPr>
            <w:tcW w:w="1239" w:type="pct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284195B5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Niveau de maîtrise de la compétence (voir annexe)</w:t>
            </w:r>
          </w:p>
        </w:tc>
      </w:tr>
      <w:tr w:rsidR="003D48B5" w:rsidRPr="00C3719B" w14:paraId="4B687F28" w14:textId="77777777" w:rsidTr="003D48B5">
        <w:tc>
          <w:tcPr>
            <w:tcW w:w="376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14F39AE0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Concevoir et réaliser pour obtenir des résultats exploitables</w:t>
            </w:r>
          </w:p>
        </w:tc>
        <w:tc>
          <w:tcPr>
            <w:tcW w:w="3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608930DB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A</w:t>
            </w:r>
          </w:p>
        </w:tc>
        <w:tc>
          <w:tcPr>
            <w:tcW w:w="341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0A242538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B</w:t>
            </w:r>
          </w:p>
        </w:tc>
        <w:tc>
          <w:tcPr>
            <w:tcW w:w="30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27B478C9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</w:t>
            </w:r>
          </w:p>
        </w:tc>
        <w:tc>
          <w:tcPr>
            <w:tcW w:w="28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518A8DA3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D</w:t>
            </w:r>
          </w:p>
        </w:tc>
      </w:tr>
      <w:tr w:rsidR="003D48B5" w:rsidRPr="00C3719B" w14:paraId="5A5BE782" w14:textId="77777777" w:rsidTr="003D48B5">
        <w:tc>
          <w:tcPr>
            <w:tcW w:w="376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2E2EC50" w14:textId="77777777" w:rsidR="003D48B5" w:rsidRPr="00C3719B" w:rsidRDefault="003D48B5" w:rsidP="003D48B5">
            <w:pPr>
              <w:numPr>
                <w:ilvl w:val="0"/>
                <w:numId w:val="6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Proposer une manipulation qui permettrait de modéliser le rôle des énergies fossiles dans l’augmentation de l’effet de serre. *</w:t>
            </w:r>
          </w:p>
          <w:p w14:paraId="5690772D" w14:textId="77777777" w:rsidR="003D48B5" w:rsidRPr="00C3719B" w:rsidRDefault="003D48B5" w:rsidP="003D48B5">
            <w:pPr>
              <w:numPr>
                <w:ilvl w:val="0"/>
                <w:numId w:val="6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Réaliser cette manipulation avec différents échantillons</w:t>
            </w:r>
          </w:p>
        </w:tc>
        <w:tc>
          <w:tcPr>
            <w:tcW w:w="3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F38E970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86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41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5607AB4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2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0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21501F8A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426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283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9D6A3F0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</w:tr>
      <w:tr w:rsidR="003D48B5" w:rsidRPr="00C3719B" w14:paraId="5AA3E3BC" w14:textId="77777777" w:rsidTr="003D48B5">
        <w:tc>
          <w:tcPr>
            <w:tcW w:w="376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12CD3E58" w14:textId="2163F12D" w:rsidR="003D48B5" w:rsidRPr="00C3719B" w:rsidRDefault="0064095D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C</w:t>
            </w:r>
            <w:r w:rsidR="003D48B5" w:rsidRPr="00C3719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ommuniquer</w:t>
            </w:r>
            <w:r w:rsidRPr="00C3719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 xml:space="preserve"> ses résultats</w:t>
            </w:r>
          </w:p>
        </w:tc>
        <w:tc>
          <w:tcPr>
            <w:tcW w:w="1239" w:type="pct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66DD80D2" w14:textId="063CD5EC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3D48B5" w:rsidRPr="00C3719B" w14:paraId="181C560B" w14:textId="77777777" w:rsidTr="003D48B5">
        <w:tc>
          <w:tcPr>
            <w:tcW w:w="376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C648F44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85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3. Légender, titrer vos productions et mettre en évidence des variations susceptibles de répondre au problème posé.</w:t>
            </w:r>
          </w:p>
          <w:p w14:paraId="18D91A18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85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4. Déposer votre travail sur le padlet</w:t>
            </w:r>
          </w:p>
        </w:tc>
        <w:tc>
          <w:tcPr>
            <w:tcW w:w="375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BCABDE5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86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14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BE3D65B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29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EA32492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425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25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3BEC1C5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</w:tr>
    </w:tbl>
    <w:p w14:paraId="66E780AB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  <w:u w:val="single"/>
        </w:rPr>
      </w:pPr>
    </w:p>
    <w:p w14:paraId="121DB5AC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  <w:u w:val="single"/>
        </w:rPr>
        <w:t>*Aides à la conception du protocole :</w:t>
      </w:r>
      <w:r w:rsidRPr="00C3719B">
        <w:rPr>
          <w:rFonts w:asciiTheme="minorHAnsi" w:hAnsiTheme="minorHAnsi"/>
          <w:color w:val="333333"/>
          <w:sz w:val="22"/>
          <w:szCs w:val="22"/>
        </w:rPr>
        <w:br/>
        <w:t>- Proposer plusieurs protocoles l’élève doit choisir le plus pertinent</w:t>
      </w:r>
      <w:r w:rsidRPr="00C3719B">
        <w:rPr>
          <w:rFonts w:asciiTheme="minorHAnsi" w:hAnsiTheme="minorHAnsi"/>
          <w:color w:val="333333"/>
          <w:sz w:val="22"/>
          <w:szCs w:val="22"/>
        </w:rPr>
        <w:br/>
        <w:t>- Proposer des étapes dans le désordre et les remettre dans le bon ordre.</w:t>
      </w:r>
    </w:p>
    <w:p w14:paraId="6B1A41DA" w14:textId="0445ECE1" w:rsidR="00AD6CD3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 w:rsidRPr="00C3719B">
        <w:rPr>
          <w:rFonts w:asciiTheme="minorHAnsi" w:hAnsiTheme="minorHAnsi"/>
          <w:color w:val="333333"/>
          <w:sz w:val="22"/>
          <w:szCs w:val="22"/>
        </w:rPr>
        <w:t xml:space="preserve">Voir fiche protocole - </w:t>
      </w:r>
      <w:r w:rsidR="00AD6CD3">
        <w:rPr>
          <w:rFonts w:asciiTheme="minorHAnsi" w:hAnsiTheme="minorHAnsi"/>
          <w:color w:val="333333"/>
          <w:sz w:val="22"/>
          <w:szCs w:val="22"/>
        </w:rPr>
        <w:t xml:space="preserve">exemple de production élève </w:t>
      </w:r>
    </w:p>
    <w:p w14:paraId="610481D0" w14:textId="77777777" w:rsidR="003D48B5" w:rsidRPr="00C3719B" w:rsidRDefault="003D48B5" w:rsidP="003D48B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Theme="minorHAnsi" w:eastAsia="Times New Roman" w:hAnsiTheme="minorHAnsi"/>
          <w:b/>
          <w:color w:val="333333"/>
          <w:sz w:val="22"/>
          <w:szCs w:val="22"/>
          <w:u w:val="single"/>
        </w:rPr>
      </w:pPr>
      <w:r w:rsidRPr="00C3719B">
        <w:rPr>
          <w:rFonts w:asciiTheme="minorHAnsi" w:eastAsia="Times New Roman" w:hAnsiTheme="minorHAnsi"/>
          <w:b/>
          <w:color w:val="333333"/>
          <w:sz w:val="22"/>
          <w:szCs w:val="22"/>
          <w:u w:val="single"/>
        </w:rPr>
        <w:lastRenderedPageBreak/>
        <w:t>Groupe 2 – Utilisation des énergies fossiles par l’Homme</w:t>
      </w:r>
    </w:p>
    <w:p w14:paraId="04F4FAAF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  <w:u w:val="single"/>
        </w:rPr>
        <w:t>Objectifs </w:t>
      </w:r>
      <w:r w:rsidRPr="00C3719B">
        <w:rPr>
          <w:rFonts w:asciiTheme="minorHAnsi" w:hAnsiTheme="minorHAnsi"/>
          <w:color w:val="333333"/>
          <w:sz w:val="22"/>
          <w:szCs w:val="22"/>
        </w:rPr>
        <w:t>: Utiliser un tableur et présenter ses résultats pour savoir comment évolue les émissions de CO</w:t>
      </w:r>
      <w:r w:rsidRPr="00C3719B">
        <w:rPr>
          <w:rFonts w:asciiTheme="minorHAnsi" w:hAnsiTheme="minorHAnsi"/>
          <w:color w:val="333333"/>
          <w:sz w:val="22"/>
          <w:szCs w:val="22"/>
          <w:vertAlign w:val="subscript"/>
        </w:rPr>
        <w:t>2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  <w:vertAlign w:val="subscript"/>
        </w:rPr>
        <w:t> </w:t>
      </w:r>
      <w:r w:rsidRPr="00C3719B">
        <w:rPr>
          <w:rFonts w:asciiTheme="minorHAnsi" w:hAnsiTheme="minorHAnsi"/>
          <w:color w:val="333333"/>
          <w:sz w:val="22"/>
          <w:szCs w:val="22"/>
        </w:rPr>
        <w:t>(en ppm par an au niveau du Mona Loa, Hawaï) et quels sont les principaux pays producteurs de CO</w:t>
      </w:r>
      <w:r w:rsidRPr="00C3719B">
        <w:rPr>
          <w:rFonts w:asciiTheme="minorHAnsi" w:hAnsiTheme="minorHAnsi"/>
          <w:color w:val="333333"/>
          <w:sz w:val="22"/>
          <w:szCs w:val="22"/>
          <w:vertAlign w:val="subscript"/>
        </w:rPr>
        <w:t>2</w:t>
      </w:r>
      <w:r w:rsidRPr="00C3719B">
        <w:rPr>
          <w:rFonts w:asciiTheme="minorHAnsi" w:hAnsiTheme="minorHAnsi"/>
          <w:color w:val="333333"/>
          <w:sz w:val="22"/>
          <w:szCs w:val="22"/>
        </w:rPr>
        <w:t>.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7"/>
        <w:gridCol w:w="804"/>
        <w:gridCol w:w="850"/>
        <w:gridCol w:w="827"/>
        <w:gridCol w:w="836"/>
      </w:tblGrid>
      <w:tr w:rsidR="003D48B5" w:rsidRPr="00C3719B" w14:paraId="5B50A14F" w14:textId="77777777" w:rsidTr="003D48B5">
        <w:tc>
          <w:tcPr>
            <w:tcW w:w="341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541B130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Compétences mobilisées et activités à mener</w:t>
            </w:r>
          </w:p>
        </w:tc>
        <w:tc>
          <w:tcPr>
            <w:tcW w:w="1588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4375F53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Niveau de maîtrise de la compétence (voir annexe)</w:t>
            </w:r>
          </w:p>
        </w:tc>
      </w:tr>
      <w:tr w:rsidR="003D48B5" w:rsidRPr="00C3719B" w14:paraId="47403CE4" w14:textId="77777777" w:rsidTr="003D48B5">
        <w:tc>
          <w:tcPr>
            <w:tcW w:w="341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3F492958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Réaliser pour obtenir des résultats exploitables – utiliser un tableur- Présenter ses résultats pour les communiquer</w:t>
            </w:r>
          </w:p>
        </w:tc>
        <w:tc>
          <w:tcPr>
            <w:tcW w:w="38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74C3E00B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A</w:t>
            </w:r>
          </w:p>
        </w:tc>
        <w:tc>
          <w:tcPr>
            <w:tcW w:w="4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1977065A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B</w:t>
            </w:r>
          </w:p>
        </w:tc>
        <w:tc>
          <w:tcPr>
            <w:tcW w:w="39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063B6405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</w:t>
            </w:r>
          </w:p>
        </w:tc>
        <w:tc>
          <w:tcPr>
            <w:tcW w:w="4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vAlign w:val="center"/>
            <w:hideMark/>
          </w:tcPr>
          <w:p w14:paraId="2F78C592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D</w:t>
            </w:r>
          </w:p>
        </w:tc>
      </w:tr>
      <w:tr w:rsidR="003D48B5" w:rsidRPr="00C3719B" w14:paraId="0A956CC4" w14:textId="77777777" w:rsidTr="003D48B5">
        <w:tc>
          <w:tcPr>
            <w:tcW w:w="341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66CE247" w14:textId="77777777" w:rsidR="003D48B5" w:rsidRPr="00C3719B" w:rsidRDefault="003D48B5" w:rsidP="003D48B5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Ouvrir un des deux fichiers</w:t>
            </w:r>
          </w:p>
          <w:p w14:paraId="1A318367" w14:textId="77777777" w:rsidR="003D48B5" w:rsidRPr="00C3719B" w:rsidRDefault="00877CEE" w:rsidP="003D48B5">
            <w:pPr>
              <w:numPr>
                <w:ilvl w:val="1"/>
                <w:numId w:val="8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hyperlink r:id="rId37" w:history="1">
              <w:r w:rsidR="003D48B5" w:rsidRPr="00C3719B">
                <w:rPr>
                  <w:rStyle w:val="Lienhypertexte"/>
                  <w:rFonts w:asciiTheme="minorHAnsi" w:eastAsia="Times New Roman" w:hAnsiTheme="minorHAnsi"/>
                  <w:color w:val="4878BB"/>
                  <w:sz w:val="22"/>
                  <w:szCs w:val="22"/>
                </w:rPr>
                <w:t>https://www.esrl.noaa.gov/gmd/ccgg/trends/gr.html</w:t>
              </w:r>
            </w:hyperlink>
            <w:r w:rsidR="003D48B5"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.(1)</w:t>
            </w:r>
          </w:p>
          <w:p w14:paraId="788AD670" w14:textId="77777777" w:rsidR="003D48B5" w:rsidRPr="00C3719B" w:rsidRDefault="00877CEE" w:rsidP="003D48B5">
            <w:pPr>
              <w:numPr>
                <w:ilvl w:val="1"/>
                <w:numId w:val="8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hyperlink r:id="rId38" w:history="1">
              <w:r w:rsidR="003D48B5" w:rsidRPr="00C3719B">
                <w:rPr>
                  <w:rStyle w:val="Lienhypertexte"/>
                  <w:rFonts w:asciiTheme="minorHAnsi" w:eastAsia="Times New Roman" w:hAnsiTheme="minorHAnsi"/>
                  <w:color w:val="4878BB"/>
                  <w:sz w:val="22"/>
                  <w:szCs w:val="22"/>
                </w:rPr>
                <w:t>http://www.globalcarbonatlas.org/en/CO2-emissions</w:t>
              </w:r>
            </w:hyperlink>
            <w:r w:rsidR="003D48B5" w:rsidRPr="00C3719B">
              <w:rPr>
                <w:rStyle w:val="apple-converted-space"/>
                <w:rFonts w:asciiTheme="minorHAnsi" w:eastAsia="Times New Roman" w:hAnsiTheme="minorHAnsi"/>
                <w:color w:val="333333"/>
                <w:sz w:val="22"/>
                <w:szCs w:val="22"/>
              </w:rPr>
              <w:t> </w:t>
            </w:r>
            <w:r w:rsidR="003D48B5"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(2)</w:t>
            </w:r>
          </w:p>
          <w:p w14:paraId="01518698" w14:textId="77777777" w:rsidR="003D48B5" w:rsidRPr="00C3719B" w:rsidRDefault="003D48B5" w:rsidP="003D48B5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Représenter graphiquement les données fournies pour mettre en évidence l’augmentation du taux de CO</w:t>
            </w: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  <w:vertAlign w:val="subscript"/>
              </w:rPr>
              <w:t>2</w:t>
            </w:r>
            <w:r w:rsidRPr="00C3719B">
              <w:rPr>
                <w:rStyle w:val="apple-converted-space"/>
                <w:rFonts w:asciiTheme="minorHAnsi" w:eastAsia="Times New Roman" w:hAnsiTheme="minorHAnsi"/>
                <w:color w:val="333333"/>
                <w:sz w:val="22"/>
                <w:szCs w:val="22"/>
                <w:vertAlign w:val="subscript"/>
              </w:rPr>
              <w:t> </w:t>
            </w: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depuis 1959 (fichier (1)) et/ ou pour identifier les principaux producteurs de CO</w:t>
            </w: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  <w:vertAlign w:val="subscript"/>
              </w:rPr>
              <w:t>2</w:t>
            </w:r>
          </w:p>
          <w:p w14:paraId="2FA52B18" w14:textId="77777777" w:rsidR="003D48B5" w:rsidRPr="00C3719B" w:rsidRDefault="003D48B5" w:rsidP="003D48B5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color w:val="333333"/>
                <w:sz w:val="22"/>
                <w:szCs w:val="22"/>
              </w:rPr>
              <w:t>Dans les deux cas déposer votre production sur le padlet</w:t>
            </w:r>
          </w:p>
        </w:tc>
        <w:tc>
          <w:tcPr>
            <w:tcW w:w="38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6E730232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1416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4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D2832A2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72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39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A2B59D4" w14:textId="77777777" w:rsidR="003D48B5" w:rsidRPr="00C3719B" w:rsidRDefault="003D48B5">
            <w:pPr>
              <w:pStyle w:val="Normalweb"/>
              <w:spacing w:before="0" w:beforeAutospacing="0" w:after="240" w:afterAutospacing="0"/>
              <w:ind w:left="426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4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C21DFDA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</w:tr>
    </w:tbl>
    <w:p w14:paraId="217A4205" w14:textId="0DCE3FE1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 xml:space="preserve">Exemples de production d’élève </w:t>
      </w:r>
      <w:r w:rsidR="002430FD" w:rsidRPr="00C3719B">
        <w:rPr>
          <w:rFonts w:asciiTheme="minorHAnsi" w:hAnsiTheme="minorHAnsi"/>
          <w:color w:val="333333"/>
          <w:sz w:val="22"/>
          <w:szCs w:val="22"/>
        </w:rPr>
        <w:t>https://padlet.com/florence_bologn/4fnlxu0nl5nn</w:t>
      </w:r>
    </w:p>
    <w:p w14:paraId="6A4370BD" w14:textId="77777777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  <w:u w:val="single"/>
        </w:rPr>
        <w:t>En fin d’activité </w:t>
      </w:r>
      <w:r w:rsidRPr="00C3719B">
        <w:rPr>
          <w:rFonts w:asciiTheme="minorHAnsi" w:hAnsiTheme="minorHAnsi"/>
          <w:color w:val="333333"/>
          <w:sz w:val="22"/>
          <w:szCs w:val="22"/>
        </w:rPr>
        <w:t>: Evaluation par les pairs des productions obtenus de la compétence présenter les résultats pour les communiquer.</w:t>
      </w:r>
    </w:p>
    <w:p w14:paraId="3848E1F8" w14:textId="77777777" w:rsidR="003D48B5" w:rsidRPr="00C3719B" w:rsidRDefault="003D48B5" w:rsidP="002430FD">
      <w:pPr>
        <w:pStyle w:val="Normalweb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  <w:u w:val="single"/>
        </w:rPr>
        <w:t>Consigne :</w:t>
      </w:r>
      <w:r w:rsidRPr="00C3719B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r w:rsidRPr="00C3719B">
        <w:rPr>
          <w:rFonts w:asciiTheme="minorHAnsi" w:hAnsiTheme="minorHAnsi"/>
          <w:color w:val="333333"/>
          <w:sz w:val="22"/>
          <w:szCs w:val="22"/>
        </w:rPr>
        <w:t>A partir de la fiche « critères de réussite présenter ses résultats pour les communiquer » réaliser une évaluation croisée* (+/~/-) de la production d’un de vos camarades.</w:t>
      </w:r>
    </w:p>
    <w:p w14:paraId="683EEC2B" w14:textId="2FC4F368" w:rsidR="003D48B5" w:rsidRPr="00C3719B" w:rsidRDefault="003D48B5" w:rsidP="00AD6CD3">
      <w:pPr>
        <w:pStyle w:val="Normalweb"/>
        <w:shd w:val="clear" w:color="auto" w:fill="FFFFFF"/>
        <w:spacing w:before="0" w:beforeAutospacing="0" w:after="240" w:afterAutospacing="0"/>
        <w:ind w:left="42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color w:val="333333"/>
          <w:sz w:val="22"/>
          <w:szCs w:val="22"/>
        </w:rPr>
        <w:t>*le groupe 1 évalue une production du groupe 2 et le groupe 2 évalue une production du groupe 1</w:t>
      </w:r>
    </w:p>
    <w:p w14:paraId="0A2068E8" w14:textId="020D0314" w:rsidR="003D48B5" w:rsidRPr="00C3719B" w:rsidRDefault="003D48B5" w:rsidP="003D48B5">
      <w:pPr>
        <w:pStyle w:val="Normalweb"/>
        <w:shd w:val="clear" w:color="auto" w:fill="FFFFFF"/>
        <w:spacing w:before="0" w:beforeAutospacing="0" w:after="240" w:afterAutospacing="0"/>
        <w:ind w:left="42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Style w:val="lev"/>
          <w:rFonts w:asciiTheme="minorHAnsi" w:hAnsiTheme="minorHAnsi"/>
          <w:color w:val="333333"/>
          <w:sz w:val="22"/>
          <w:szCs w:val="22"/>
        </w:rPr>
        <w:t>Noms                                    Prénoms                                                                                                     TP3</w:t>
      </w:r>
    </w:p>
    <w:tbl>
      <w:tblPr>
        <w:tblpPr w:leftFromText="60" w:rightFromText="60" w:vertAnchor="text"/>
        <w:tblW w:w="1056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665"/>
        <w:gridCol w:w="675"/>
      </w:tblGrid>
      <w:tr w:rsidR="003D48B5" w:rsidRPr="00C3719B" w14:paraId="1B6E1372" w14:textId="77777777" w:rsidTr="003D48B5">
        <w:trPr>
          <w:trHeight w:val="555"/>
        </w:trPr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18653D23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Compétences évaluées</w:t>
            </w:r>
          </w:p>
        </w:tc>
        <w:tc>
          <w:tcPr>
            <w:tcW w:w="76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EE72BAC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color w:val="333333"/>
                <w:sz w:val="22"/>
                <w:szCs w:val="22"/>
              </w:rPr>
              <w:t>Critères de réussite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5835C06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</w:tr>
      <w:tr w:rsidR="003D48B5" w:rsidRPr="00C3719B" w14:paraId="0449A0FF" w14:textId="77777777" w:rsidTr="003D48B5">
        <w:trPr>
          <w:trHeight w:val="1545"/>
        </w:trPr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68ECB7E8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Présenter ses résultats pour les communiquer</w:t>
            </w:r>
          </w:p>
          <w:p w14:paraId="5C5821A9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76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3C103D31" w14:textId="50F71DCA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  <w:u w:val="single"/>
              </w:rPr>
              <w:t>Production compréhensible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(soignée, lisible) et qui respecte les règles du mode de communication :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</w:rPr>
              <w:t>titre, légende (+ axes et unités si graphique)</w:t>
            </w:r>
          </w:p>
          <w:p w14:paraId="560850C0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-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  <w:u w:val="single"/>
              </w:rPr>
              <w:t>Production bien renseignée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(informations complètes et exactes) complémentaires et supplémentaires :</w:t>
            </w:r>
          </w:p>
          <w:p w14:paraId="180EA853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          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</w:rPr>
              <w:t>Groupe 1 : nom du ou des combustibles – identification du témoin</w:t>
            </w:r>
          </w:p>
          <w:p w14:paraId="055C3213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</w:rPr>
              <w:t>            Groupe 2 : pays indiqués – années de mesure -</w:t>
            </w:r>
          </w:p>
          <w:p w14:paraId="3CF9C60A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-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  <w:u w:val="single"/>
              </w:rPr>
              <w:t>Production bien organisée</w:t>
            </w:r>
            <w:r w:rsidRPr="00C3719B">
              <w:rPr>
                <w:rStyle w:val="apple-converted-space"/>
                <w:rFonts w:asciiTheme="minorHAnsi" w:hAnsiTheme="minorHAnsi"/>
                <w:color w:val="333333"/>
                <w:sz w:val="22"/>
                <w:szCs w:val="22"/>
              </w:rPr>
              <w:t> </w:t>
            </w: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(qui donne du sens) et qui prépare l’interprétation des résultats :</w:t>
            </w:r>
          </w:p>
          <w:p w14:paraId="552F3DE1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</w:rPr>
              <w:t>            Groupe 1 : identification de l’augmentation du taux de CO</w:t>
            </w: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  <w:vertAlign w:val="subscript"/>
              </w:rPr>
              <w:t>2</w:t>
            </w:r>
          </w:p>
          <w:p w14:paraId="1065CF30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</w:rPr>
              <w:t>            Groupe 2 : identification de l’évolution de la production du taux de CO</w:t>
            </w:r>
            <w:r w:rsidRPr="00C3719B">
              <w:rPr>
                <w:rStyle w:val="Emphase"/>
                <w:rFonts w:asciiTheme="minorHAnsi" w:hAnsiTheme="minorHAnsi"/>
                <w:color w:val="333333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CBA8801" w14:textId="787B30AA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eastAsia="MS Mincho" w:hAnsiTheme="minorHAnsi" w:cs="MS Mincho"/>
                <w:color w:val="333333"/>
                <w:sz w:val="22"/>
                <w:szCs w:val="22"/>
              </w:rPr>
            </w:pPr>
            <w:r w:rsidRPr="00C3719B">
              <w:rPr>
                <w:rFonts w:ascii="MS Mincho" w:eastAsia="MS Mincho" w:hAnsi="MS Mincho" w:cs="MS Mincho"/>
                <w:color w:val="333333"/>
                <w:sz w:val="22"/>
                <w:szCs w:val="22"/>
              </w:rPr>
              <w:t>☐</w:t>
            </w:r>
          </w:p>
          <w:p w14:paraId="2E8CA4DD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eastAsia="MS Mincho" w:hAnsiTheme="minorHAnsi" w:cs="MS Mincho"/>
                <w:color w:val="333333"/>
                <w:sz w:val="22"/>
                <w:szCs w:val="22"/>
              </w:rPr>
            </w:pPr>
          </w:p>
          <w:p w14:paraId="649D824F" w14:textId="77777777" w:rsidR="003D48B5" w:rsidRPr="00C3719B" w:rsidRDefault="003D48B5" w:rsidP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  <w:p w14:paraId="6B003F4A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="MS Mincho" w:eastAsia="MS Mincho" w:hAnsi="MS Mincho" w:cs="MS Mincho"/>
                <w:color w:val="333333"/>
                <w:sz w:val="22"/>
                <w:szCs w:val="22"/>
              </w:rPr>
              <w:t>☐</w:t>
            </w:r>
          </w:p>
          <w:p w14:paraId="0388EB2E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08B0D5E9" w14:textId="0927D5AB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030AF5AF" w14:textId="77777777" w:rsidR="003D48B5" w:rsidRPr="00C3719B" w:rsidRDefault="003D48B5">
            <w:pPr>
              <w:pStyle w:val="Normalweb"/>
              <w:spacing w:before="0" w:beforeAutospacing="0" w:after="240" w:afterAutospacing="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color w:val="333333"/>
                <w:sz w:val="22"/>
                <w:szCs w:val="22"/>
              </w:rPr>
              <w:t> </w:t>
            </w:r>
          </w:p>
          <w:p w14:paraId="567FEA3A" w14:textId="77777777" w:rsidR="003D48B5" w:rsidRPr="00C3719B" w:rsidRDefault="003D48B5">
            <w:pPr>
              <w:pStyle w:val="Normalweb"/>
              <w:spacing w:before="0" w:beforeAutospacing="0" w:after="240" w:afterAutospacing="0"/>
              <w:jc w:val="center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C3719B">
              <w:rPr>
                <w:rFonts w:ascii="MS Mincho" w:eastAsia="MS Mincho" w:hAnsi="MS Mincho" w:cs="MS Mincho"/>
                <w:color w:val="333333"/>
                <w:sz w:val="22"/>
                <w:szCs w:val="22"/>
              </w:rPr>
              <w:t>☐</w:t>
            </w:r>
          </w:p>
        </w:tc>
      </w:tr>
    </w:tbl>
    <w:p w14:paraId="6BF3864A" w14:textId="77777777" w:rsidR="00AD6CD3" w:rsidRDefault="003D48B5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 w:rsidRPr="00C3719B">
        <w:rPr>
          <w:rFonts w:asciiTheme="minorHAnsi" w:hAnsiTheme="minorHAnsi"/>
          <w:color w:val="333333"/>
          <w:sz w:val="22"/>
          <w:szCs w:val="22"/>
        </w:rPr>
        <w:t> </w:t>
      </w:r>
    </w:p>
    <w:p w14:paraId="17B20CAA" w14:textId="2FE3ACB1" w:rsidR="003D48B5" w:rsidRPr="00C3719B" w:rsidRDefault="00DE22F8" w:rsidP="003D48B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333333"/>
          <w:sz w:val="22"/>
          <w:szCs w:val="22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>Distanciel 4</w:t>
      </w:r>
      <w:r w:rsidRPr="00C3719B">
        <w:rPr>
          <w:rFonts w:asciiTheme="minorHAnsi" w:hAnsiTheme="minorHAnsi"/>
          <w:color w:val="C0504D" w:themeColor="accent2"/>
          <w:sz w:val="22"/>
          <w:szCs w:val="22"/>
          <w:u w:val="single"/>
        </w:rPr>
        <w:t xml:space="preserve"> </w:t>
      </w: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– Contextualisation l’utilisation des énergies renouvelables</w:t>
      </w:r>
    </w:p>
    <w:p w14:paraId="7C36800F" w14:textId="77777777" w:rsidR="00DE22F8" w:rsidRPr="00C3719B" w:rsidRDefault="00DE22F8" w:rsidP="00DE22F8">
      <w:pPr>
        <w:pStyle w:val="Normalweb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/>
          <w:sz w:val="22"/>
          <w:szCs w:val="22"/>
        </w:rPr>
      </w:pPr>
      <w:r w:rsidRPr="00C3719B">
        <w:rPr>
          <w:rStyle w:val="lev"/>
          <w:rFonts w:asciiTheme="minorHAnsi" w:hAnsiTheme="minorHAnsi"/>
          <w:sz w:val="22"/>
          <w:szCs w:val="22"/>
        </w:rPr>
        <w:t>Consignes</w:t>
      </w:r>
    </w:p>
    <w:p w14:paraId="7F4E6297" w14:textId="7D292B8B" w:rsidR="00DE22F8" w:rsidRPr="00C3719B" w:rsidRDefault="00DE22F8" w:rsidP="00DE22F8">
      <w:pPr>
        <w:pStyle w:val="Normalweb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2016815" wp14:editId="328B0F0C">
            <wp:simplePos x="0" y="0"/>
            <wp:positionH relativeFrom="column">
              <wp:posOffset>2832735</wp:posOffset>
            </wp:positionH>
            <wp:positionV relativeFrom="paragraph">
              <wp:posOffset>671195</wp:posOffset>
            </wp:positionV>
            <wp:extent cx="613410" cy="276860"/>
            <wp:effectExtent l="0" t="0" r="0" b="2540"/>
            <wp:wrapTight wrapText="bothSides">
              <wp:wrapPolygon edited="0">
                <wp:start x="0" y="0"/>
                <wp:lineTo x="0" y="19817"/>
                <wp:lineTo x="20571" y="19817"/>
                <wp:lineTo x="20571" y="0"/>
                <wp:lineTo x="0" y="0"/>
              </wp:wrapPolygon>
            </wp:wrapTight>
            <wp:docPr id="60" name="Image 60" descr="/Users/Florence/Desktop/OneDrive/2016_2017/TICE/applications images/Capture d’écran 2017-01-07 à 18.08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Florence/Desktop/OneDrive/2016_2017/TICE/applications images/Capture d’écran 2017-01-07 à 18.08.5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9B">
        <w:rPr>
          <w:rFonts w:asciiTheme="minorHAnsi" w:hAnsiTheme="minorHAnsi"/>
          <w:sz w:val="22"/>
          <w:szCs w:val="22"/>
        </w:rPr>
        <w:t xml:space="preserve">A partir de la </w:t>
      </w:r>
      <w:hyperlink r:id="rId40" w:history="1">
        <w:r w:rsidRPr="00C3719B">
          <w:rPr>
            <w:rStyle w:val="Lienhypertexte"/>
            <w:rFonts w:asciiTheme="minorHAnsi" w:hAnsiTheme="minorHAnsi"/>
            <w:sz w:val="22"/>
            <w:szCs w:val="22"/>
          </w:rPr>
          <w:t>vidéo 1</w:t>
        </w:r>
      </w:hyperlink>
      <w:r w:rsidRPr="00C3719B">
        <w:rPr>
          <w:rFonts w:asciiTheme="minorHAnsi" w:hAnsiTheme="minorHAnsi"/>
          <w:sz w:val="22"/>
          <w:szCs w:val="22"/>
        </w:rPr>
        <w:t xml:space="preserve"> et de la</w:t>
      </w:r>
      <w:hyperlink r:id="rId41" w:history="1">
        <w:r w:rsidRPr="00C3719B">
          <w:rPr>
            <w:rStyle w:val="Lienhypertexte"/>
            <w:rFonts w:asciiTheme="minorHAnsi" w:hAnsiTheme="minorHAnsi"/>
            <w:sz w:val="22"/>
            <w:szCs w:val="22"/>
          </w:rPr>
          <w:t xml:space="preserve"> vidéo 2</w:t>
        </w:r>
      </w:hyperlink>
      <w:r w:rsidRPr="00C3719B">
        <w:rPr>
          <w:rFonts w:asciiTheme="minorHAnsi" w:hAnsiTheme="minorHAnsi"/>
          <w:sz w:val="22"/>
          <w:szCs w:val="22"/>
        </w:rPr>
        <w:t> répondre aux questions suivantes : </w:t>
      </w:r>
      <w:r w:rsidRPr="00C3719B">
        <w:rPr>
          <w:rFonts w:asciiTheme="minorHAnsi" w:hAnsiTheme="minorHAnsi"/>
          <w:sz w:val="22"/>
          <w:szCs w:val="22"/>
        </w:rPr>
        <w:br/>
        <w:t>- Qu’appelle-t-on énergie renouvelable</w:t>
      </w:r>
      <w:r w:rsidRPr="00C3719B">
        <w:rPr>
          <w:rFonts w:asciiTheme="minorHAnsi" w:hAnsiTheme="minorHAnsi"/>
          <w:sz w:val="22"/>
          <w:szCs w:val="22"/>
        </w:rPr>
        <w:br/>
        <w:t>- Quelles sont les principales énergies renouvelables utilisées en France</w:t>
      </w:r>
      <w:r w:rsidRPr="00C3719B">
        <w:rPr>
          <w:rFonts w:asciiTheme="minorHAnsi" w:hAnsiTheme="minorHAnsi"/>
          <w:sz w:val="22"/>
          <w:szCs w:val="22"/>
        </w:rPr>
        <w:br/>
        <w:t>- Quelle est la part de ces énergies dans la consommation totale des énergies en France</w:t>
      </w:r>
      <w:r w:rsidRPr="00C3719B">
        <w:rPr>
          <w:rFonts w:asciiTheme="minorHAnsi" w:hAnsiTheme="minorHAnsi"/>
          <w:sz w:val="22"/>
          <w:szCs w:val="22"/>
        </w:rPr>
        <w:br/>
        <w:t xml:space="preserve">Vous noterez vos résultats sur le tableau linoit </w:t>
      </w:r>
      <w:r w:rsidRPr="00C3719B">
        <w:rPr>
          <w:rFonts w:asciiTheme="minorHAnsi" w:hAnsiTheme="minorHAnsi"/>
          <w:sz w:val="22"/>
          <w:szCs w:val="22"/>
        </w:rPr>
        <w:br/>
      </w:r>
      <w:r w:rsidRPr="00C3719B">
        <w:rPr>
          <w:rFonts w:asciiTheme="minorHAnsi" w:hAnsiTheme="minorHAnsi"/>
          <w:sz w:val="22"/>
          <w:szCs w:val="22"/>
        </w:rPr>
        <w:br/>
      </w:r>
      <w:r w:rsidRPr="00C3719B">
        <w:rPr>
          <w:rFonts w:asciiTheme="minorHAnsi" w:hAnsiTheme="minorHAnsi"/>
          <w:sz w:val="22"/>
          <w:szCs w:val="22"/>
        </w:rPr>
        <w:br/>
      </w:r>
      <w:r w:rsidRPr="00C3719B">
        <w:rPr>
          <w:rFonts w:asciiTheme="minorHAnsi" w:hAnsiTheme="minorHAnsi"/>
          <w:sz w:val="22"/>
          <w:szCs w:val="22"/>
        </w:rPr>
        <w:br/>
      </w:r>
    </w:p>
    <w:p w14:paraId="2F787AE5" w14:textId="77777777" w:rsidR="00DE22F8" w:rsidRPr="00C3719B" w:rsidRDefault="00DE22F8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</w:p>
    <w:p w14:paraId="42799501" w14:textId="5C4CB6DA" w:rsidR="00800394" w:rsidRPr="00C3719B" w:rsidRDefault="00800394" w:rsidP="00D45F58">
      <w:pPr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Présentiel 4 – </w:t>
      </w:r>
      <w:r w:rsidR="0065764C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Décontextualisation : les énergies renouvelables une alternative aux énergies fossiles ? </w:t>
      </w:r>
    </w:p>
    <w:p w14:paraId="420DCEE3" w14:textId="03389A68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>Retour sur les résultats obtenus au QCM</w:t>
      </w:r>
    </w:p>
    <w:p w14:paraId="26C6BAD3" w14:textId="060FB9BE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bCs/>
          <w:sz w:val="22"/>
          <w:szCs w:val="22"/>
          <w:u w:val="single"/>
        </w:rPr>
        <w:t>Problème :</w:t>
      </w:r>
      <w:r w:rsidRPr="00C3719B">
        <w:rPr>
          <w:rFonts w:asciiTheme="minorHAnsi" w:hAnsiTheme="minorHAnsi"/>
          <w:sz w:val="22"/>
          <w:szCs w:val="22"/>
        </w:rPr>
        <w:t xml:space="preserve"> Comment les énergie</w:t>
      </w:r>
      <w:r w:rsidR="00DE22F8" w:rsidRPr="00C3719B">
        <w:rPr>
          <w:rFonts w:asciiTheme="minorHAnsi" w:hAnsiTheme="minorHAnsi"/>
          <w:sz w:val="22"/>
          <w:szCs w:val="22"/>
        </w:rPr>
        <w:t>s</w:t>
      </w:r>
      <w:r w:rsidRPr="00C3719B">
        <w:rPr>
          <w:rFonts w:asciiTheme="minorHAnsi" w:hAnsiTheme="minorHAnsi"/>
          <w:sz w:val="22"/>
          <w:szCs w:val="22"/>
        </w:rPr>
        <w:t xml:space="preserve"> renouvelables peuvent être une alternative aux énergies fossiles ? </w:t>
      </w:r>
    </w:p>
    <w:p w14:paraId="30F9FAC2" w14:textId="77777777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bCs/>
          <w:sz w:val="22"/>
          <w:szCs w:val="22"/>
        </w:rPr>
        <w:t>TP 4</w:t>
      </w:r>
    </w:p>
    <w:p w14:paraId="0115B09C" w14:textId="77777777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bCs/>
          <w:sz w:val="22"/>
          <w:szCs w:val="22"/>
          <w:u w:val="single"/>
        </w:rPr>
        <w:t>Objectif :</w:t>
      </w:r>
      <w:r w:rsidRPr="00C3719B">
        <w:rPr>
          <w:rFonts w:asciiTheme="minorHAnsi" w:hAnsiTheme="minorHAnsi"/>
          <w:sz w:val="22"/>
          <w:szCs w:val="22"/>
        </w:rPr>
        <w:t xml:space="preserve"> raisonner argumenter pour montrer comment les énergies renouvelables peuvent être une alternative aux énergies fossiles.</w:t>
      </w:r>
    </w:p>
    <w:p w14:paraId="3824F2C4" w14:textId="77777777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bCs/>
          <w:sz w:val="22"/>
          <w:szCs w:val="22"/>
          <w:u w:val="single"/>
        </w:rPr>
        <w:t xml:space="preserve">Activité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  <w:gridCol w:w="522"/>
        <w:gridCol w:w="522"/>
        <w:gridCol w:w="522"/>
        <w:gridCol w:w="522"/>
      </w:tblGrid>
      <w:tr w:rsidR="0065764C" w:rsidRPr="00C3719B" w14:paraId="12051DAB" w14:textId="77777777" w:rsidTr="0065764C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2157A" w14:textId="77777777" w:rsidR="0065764C" w:rsidRPr="00C3719B" w:rsidRDefault="0065764C" w:rsidP="0065764C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Compétences mobilisées et activités à mener</w:t>
            </w:r>
          </w:p>
        </w:tc>
        <w:tc>
          <w:tcPr>
            <w:tcW w:w="1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EF18B" w14:textId="77777777" w:rsidR="0065764C" w:rsidRPr="00C3719B" w:rsidRDefault="0065764C" w:rsidP="0065764C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Niveau de maîtrise de la compétence (voir annexe)</w:t>
            </w:r>
          </w:p>
        </w:tc>
      </w:tr>
      <w:tr w:rsidR="0065764C" w:rsidRPr="00C3719B" w14:paraId="2620767B" w14:textId="77777777" w:rsidTr="0064095D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4FD720" w14:textId="50C58198" w:rsidR="0065764C" w:rsidRPr="00C3719B" w:rsidRDefault="0065764C" w:rsidP="0064095D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Exploiter des documents /argumenter pour répondre à un problème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FCD4B2" w14:textId="77777777" w:rsidR="0065764C" w:rsidRPr="00C3719B" w:rsidRDefault="0065764C" w:rsidP="0064095D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7883FD" w14:textId="77777777" w:rsidR="0065764C" w:rsidRPr="00C3719B" w:rsidRDefault="0065764C" w:rsidP="0064095D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6C33C9" w14:textId="77777777" w:rsidR="0065764C" w:rsidRPr="00C3719B" w:rsidRDefault="0065764C" w:rsidP="0064095D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0B8CAD" w14:textId="77777777" w:rsidR="0065764C" w:rsidRPr="00C3719B" w:rsidRDefault="0065764C" w:rsidP="0064095D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b/>
                <w:bCs/>
                <w:sz w:val="22"/>
                <w:szCs w:val="22"/>
              </w:rPr>
              <w:t>D</w:t>
            </w:r>
          </w:p>
        </w:tc>
      </w:tr>
      <w:tr w:rsidR="0065764C" w:rsidRPr="00C3719B" w14:paraId="16B14D37" w14:textId="77777777" w:rsidTr="0065764C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E17E9" w14:textId="264ACFA9" w:rsidR="0065764C" w:rsidRPr="00C3719B" w:rsidRDefault="0065764C" w:rsidP="0065764C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inorHAnsi" w:eastAsia="Times New Roman" w:hAnsiTheme="minorHAnsi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sz w:val="22"/>
                <w:szCs w:val="22"/>
              </w:rPr>
              <w:t>Choisir une région de France productrice d’énergie renouvelable.</w:t>
            </w:r>
          </w:p>
          <w:p w14:paraId="08982D93" w14:textId="5DD5DF1E" w:rsidR="0065764C" w:rsidRPr="00C3719B" w:rsidRDefault="0065764C" w:rsidP="0065764C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inorHAnsi" w:eastAsia="Times New Roman" w:hAnsiTheme="minorHAnsi"/>
                <w:sz w:val="22"/>
                <w:szCs w:val="22"/>
              </w:rPr>
            </w:pPr>
            <w:r w:rsidRPr="00C3719B">
              <w:rPr>
                <w:rFonts w:asciiTheme="minorHAnsi" w:eastAsia="Times New Roman" w:hAnsiTheme="minorHAnsi"/>
                <w:sz w:val="22"/>
                <w:szCs w:val="22"/>
              </w:rPr>
              <w:t xml:space="preserve">À l’aide des sites argumenter l’implantation de dispositif permettant la production </w:t>
            </w:r>
            <w:proofErr w:type="gramStart"/>
            <w:r w:rsidRPr="00C3719B">
              <w:rPr>
                <w:rFonts w:asciiTheme="minorHAnsi" w:eastAsia="Times New Roman" w:hAnsiTheme="minorHAnsi"/>
                <w:sz w:val="22"/>
                <w:szCs w:val="22"/>
              </w:rPr>
              <w:t>d’énergie.s</w:t>
            </w:r>
            <w:proofErr w:type="gramEnd"/>
            <w:r w:rsidRPr="00C3719B">
              <w:rPr>
                <w:rFonts w:asciiTheme="minorHAnsi" w:eastAsia="Times New Roman" w:hAnsiTheme="minorHAnsi"/>
                <w:sz w:val="22"/>
                <w:szCs w:val="22"/>
              </w:rPr>
              <w:t xml:space="preserve"> renouvelable.s dans la région choisie.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191168" w14:textId="77777777" w:rsidR="0065764C" w:rsidRPr="00C3719B" w:rsidRDefault="0065764C" w:rsidP="0065764C">
            <w:pPr>
              <w:spacing w:before="100" w:beforeAutospacing="1" w:after="100" w:afterAutospacing="1"/>
              <w:ind w:left="141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D94AD" w14:textId="77777777" w:rsidR="0065764C" w:rsidRPr="00C3719B" w:rsidRDefault="0065764C" w:rsidP="0065764C">
            <w:pPr>
              <w:spacing w:before="100" w:beforeAutospacing="1" w:after="100" w:afterAutospacing="1"/>
              <w:ind w:left="7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D9F25" w14:textId="77777777" w:rsidR="0065764C" w:rsidRPr="00C3719B" w:rsidRDefault="0065764C" w:rsidP="0065764C">
            <w:pPr>
              <w:spacing w:before="100" w:beforeAutospacing="1" w:after="100" w:afterAutospacing="1"/>
              <w:ind w:left="42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F104F" w14:textId="77777777" w:rsidR="0065764C" w:rsidRPr="00C3719B" w:rsidRDefault="0065764C" w:rsidP="0065764C">
            <w:pPr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4555AC2" w14:textId="77777777" w:rsidR="00DE22F8" w:rsidRPr="00C3719B" w:rsidRDefault="00DE22F8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  <w:u w:val="single"/>
        </w:rPr>
      </w:pPr>
    </w:p>
    <w:p w14:paraId="2AEBF865" w14:textId="77777777" w:rsidR="0065764C" w:rsidRPr="00C3719B" w:rsidRDefault="0065764C" w:rsidP="0065764C">
      <w:pPr>
        <w:spacing w:before="100" w:beforeAutospacing="1" w:after="100" w:afterAutospacing="1"/>
        <w:rPr>
          <w:rFonts w:asciiTheme="minorHAnsi" w:hAnsiTheme="minorHAnsi"/>
          <w:sz w:val="22"/>
          <w:szCs w:val="22"/>
          <w:u w:val="single"/>
        </w:rPr>
      </w:pPr>
      <w:r w:rsidRPr="00C3719B">
        <w:rPr>
          <w:rFonts w:asciiTheme="minorHAnsi" w:hAnsiTheme="minorHAnsi"/>
          <w:sz w:val="22"/>
          <w:szCs w:val="22"/>
          <w:u w:val="single"/>
        </w:rPr>
        <w:t>Sites et documents :</w:t>
      </w:r>
    </w:p>
    <w:p w14:paraId="39A5041F" w14:textId="77777777" w:rsidR="0065764C" w:rsidRPr="00C3719B" w:rsidRDefault="00877CEE" w:rsidP="0065764C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hyperlink r:id="rId42" w:history="1">
        <w:r w:rsidR="0065764C" w:rsidRPr="00C3719B">
          <w:rPr>
            <w:rFonts w:asciiTheme="minorHAnsi" w:eastAsia="Times New Roman" w:hAnsiTheme="minorHAnsi"/>
            <w:color w:val="0000FF"/>
            <w:sz w:val="22"/>
            <w:szCs w:val="22"/>
            <w:u w:val="single"/>
          </w:rPr>
          <w:t>http://eduterre.ens-lyon.fr/thematiques/energie</w:t>
        </w:r>
      </w:hyperlink>
      <w:r w:rsidR="0065764C" w:rsidRPr="00C3719B">
        <w:rPr>
          <w:rFonts w:asciiTheme="minorHAnsi" w:eastAsia="Times New Roman" w:hAnsiTheme="minorHAnsi"/>
          <w:sz w:val="22"/>
          <w:szCs w:val="22"/>
        </w:rPr>
        <w:t xml:space="preserve"> : fichiers google earth à télécharger suivant l’énergie choisie</w:t>
      </w:r>
    </w:p>
    <w:p w14:paraId="0A9BF367" w14:textId="77777777" w:rsidR="0065764C" w:rsidRPr="00C3719B" w:rsidRDefault="00877CEE" w:rsidP="0065764C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hyperlink r:id="rId43" w:history="1">
        <w:r w:rsidR="0065764C" w:rsidRPr="00C3719B">
          <w:rPr>
            <w:rFonts w:asciiTheme="minorHAnsi" w:eastAsia="Times New Roman" w:hAnsiTheme="minorHAnsi"/>
            <w:color w:val="0000FF"/>
            <w:sz w:val="22"/>
            <w:szCs w:val="22"/>
            <w:u w:val="single"/>
          </w:rPr>
          <w:t>http://www.meteofrance.com/climat/france</w:t>
        </w:r>
      </w:hyperlink>
      <w:r w:rsidR="0065764C" w:rsidRPr="00C3719B">
        <w:rPr>
          <w:rFonts w:asciiTheme="minorHAnsi" w:eastAsia="Times New Roman" w:hAnsiTheme="minorHAnsi"/>
          <w:sz w:val="22"/>
          <w:szCs w:val="22"/>
        </w:rPr>
        <w:t xml:space="preserve"> (ensoleillement et vents moyens)</w:t>
      </w:r>
    </w:p>
    <w:p w14:paraId="1BD57D9A" w14:textId="77777777" w:rsidR="0065764C" w:rsidRPr="00C3719B" w:rsidRDefault="00877CEE" w:rsidP="0065764C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hyperlink r:id="rId44" w:history="1">
        <w:r w:rsidR="0065764C" w:rsidRPr="00C3719B">
          <w:rPr>
            <w:rFonts w:asciiTheme="minorHAnsi" w:eastAsia="Times New Roman" w:hAnsiTheme="minorHAnsi"/>
            <w:color w:val="0000FF"/>
            <w:sz w:val="22"/>
            <w:szCs w:val="22"/>
            <w:u w:val="single"/>
          </w:rPr>
          <w:t>http://www.ademe.fr/couts-energies-renouvelables-france</w:t>
        </w:r>
      </w:hyperlink>
      <w:r w:rsidR="0065764C" w:rsidRPr="00C3719B">
        <w:rPr>
          <w:rFonts w:asciiTheme="minorHAnsi" w:eastAsia="Times New Roman" w:hAnsiTheme="minorHAnsi"/>
          <w:sz w:val="22"/>
          <w:szCs w:val="22"/>
        </w:rPr>
        <w:t xml:space="preserve"> (document sur le coût des énergies renouvelables en France)</w:t>
      </w:r>
    </w:p>
    <w:p w14:paraId="0A62C581" w14:textId="77777777" w:rsidR="00AD6CD3" w:rsidRDefault="00877CEE" w:rsidP="0065764C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/>
          <w:color w:val="0000FF"/>
          <w:sz w:val="22"/>
          <w:szCs w:val="22"/>
          <w:u w:val="single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hyperlink r:id="rId45" w:history="1">
        <w:r w:rsidR="0065764C" w:rsidRPr="00C3719B">
          <w:rPr>
            <w:rFonts w:asciiTheme="minorHAnsi" w:eastAsia="Times New Roman" w:hAnsiTheme="minorHAnsi"/>
            <w:color w:val="0000FF"/>
            <w:sz w:val="22"/>
            <w:szCs w:val="22"/>
            <w:u w:val="single"/>
          </w:rPr>
          <w:t>http://www.energies-renouvelables.org/</w:t>
        </w:r>
      </w:hyperlink>
    </w:p>
    <w:p w14:paraId="798788CF" w14:textId="77777777" w:rsidR="00DE22F8" w:rsidRPr="00AD6CD3" w:rsidRDefault="00DE22F8" w:rsidP="00AD6CD3">
      <w:p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r w:rsidRPr="00AD6CD3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>Distanciel 5 – Contextualisation : Origine des énergies renouvelables</w:t>
      </w:r>
    </w:p>
    <w:p w14:paraId="5F986036" w14:textId="77777777" w:rsidR="00DE22F8" w:rsidRPr="00C3719B" w:rsidRDefault="00DE22F8" w:rsidP="00DE22F8">
      <w:pPr>
        <w:pStyle w:val="Normalweb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 xml:space="preserve">Vidéos sur l’origine des énergies renouvelables : </w:t>
      </w:r>
      <w:hyperlink r:id="rId46" w:history="1">
        <w:r w:rsidRPr="00C3719B">
          <w:rPr>
            <w:rStyle w:val="Lienhypertexte"/>
            <w:rFonts w:asciiTheme="minorHAnsi" w:hAnsiTheme="minorHAnsi"/>
            <w:sz w:val="22"/>
            <w:szCs w:val="22"/>
          </w:rPr>
          <w:t>Exemple </w:t>
        </w:r>
      </w:hyperlink>
    </w:p>
    <w:p w14:paraId="73AFF0EC" w14:textId="77777777" w:rsidR="00DE22F8" w:rsidRPr="00C3719B" w:rsidRDefault="00DE22F8" w:rsidP="00DE22F8">
      <w:pPr>
        <w:pStyle w:val="Normalweb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>Suivant le temps dont on dispose avec les élèves ont peut :</w:t>
      </w:r>
    </w:p>
    <w:p w14:paraId="3FBA90DC" w14:textId="77777777" w:rsidR="00DE22F8" w:rsidRPr="00C3719B" w:rsidRDefault="00DE22F8" w:rsidP="00DE22F8">
      <w:pPr>
        <w:numPr>
          <w:ilvl w:val="0"/>
          <w:numId w:val="9"/>
        </w:num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r w:rsidRPr="00C3719B">
        <w:rPr>
          <w:rFonts w:asciiTheme="minorHAnsi" w:eastAsia="Times New Roman" w:hAnsiTheme="minorHAnsi"/>
          <w:sz w:val="22"/>
          <w:szCs w:val="22"/>
        </w:rPr>
        <w:t>Soit insérer des questions dans la vidéo avec le logiciel EdPuzzle</w:t>
      </w:r>
    </w:p>
    <w:p w14:paraId="73541CF6" w14:textId="77777777" w:rsidR="00DE22F8" w:rsidRPr="00C3719B" w:rsidRDefault="00DE22F8" w:rsidP="00DE22F8">
      <w:pPr>
        <w:numPr>
          <w:ilvl w:val="0"/>
          <w:numId w:val="9"/>
        </w:num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</w:rPr>
      </w:pPr>
      <w:r w:rsidRPr="00C3719B">
        <w:rPr>
          <w:rFonts w:asciiTheme="minorHAnsi" w:eastAsia="Times New Roman" w:hAnsiTheme="minorHAnsi"/>
          <w:sz w:val="22"/>
          <w:szCs w:val="22"/>
        </w:rPr>
        <w:t xml:space="preserve">Soit faire une rapide évaluation avant la séance avec Plickers. Exemple ci-contre. </w:t>
      </w:r>
    </w:p>
    <w:p w14:paraId="7CE80FC9" w14:textId="77777777" w:rsidR="00DE22F8" w:rsidRPr="00C3719B" w:rsidRDefault="00DE22F8" w:rsidP="00DE22F8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color w:val="000000" w:themeColor="text1"/>
          <w:sz w:val="22"/>
          <w:szCs w:val="22"/>
        </w:rPr>
        <w:t xml:space="preserve">Tutoriel d’utilisation de plickers : </w:t>
      </w:r>
    </w:p>
    <w:p w14:paraId="6DB28D20" w14:textId="77777777" w:rsidR="00DE22F8" w:rsidRPr="00C3719B" w:rsidRDefault="00877CEE" w:rsidP="00DE22F8">
      <w:pPr>
        <w:rPr>
          <w:rFonts w:asciiTheme="minorHAnsi" w:hAnsiTheme="minorHAnsi"/>
          <w:color w:val="000000" w:themeColor="text1"/>
          <w:sz w:val="22"/>
          <w:szCs w:val="22"/>
        </w:rPr>
      </w:pPr>
      <w:hyperlink r:id="rId47" w:history="1">
        <w:r w:rsidR="00DE22F8" w:rsidRPr="00C3719B">
          <w:rPr>
            <w:rStyle w:val="Lienhypertexte"/>
            <w:rFonts w:asciiTheme="minorHAnsi" w:hAnsiTheme="minorHAnsi"/>
            <w:sz w:val="22"/>
            <w:szCs w:val="22"/>
          </w:rPr>
          <w:t>https://youtu.be/lJkmDqvM1fA</w:t>
        </w:r>
      </w:hyperlink>
    </w:p>
    <w:p w14:paraId="75DCEF3F" w14:textId="492DB2DD" w:rsidR="00DE22F8" w:rsidRPr="00C3719B" w:rsidRDefault="00877CEE" w:rsidP="00DE22F8">
      <w:pPr>
        <w:rPr>
          <w:rFonts w:asciiTheme="minorHAnsi" w:hAnsiTheme="minorHAnsi"/>
          <w:color w:val="000000" w:themeColor="text1"/>
          <w:sz w:val="22"/>
          <w:szCs w:val="22"/>
        </w:rPr>
      </w:pPr>
      <w:hyperlink r:id="rId48" w:history="1">
        <w:r w:rsidR="00DE22F8" w:rsidRPr="00C3719B">
          <w:rPr>
            <w:rStyle w:val="Lienhypertexte"/>
            <w:rFonts w:asciiTheme="minorHAnsi" w:hAnsiTheme="minorHAnsi"/>
            <w:sz w:val="22"/>
            <w:szCs w:val="22"/>
          </w:rPr>
          <w:t>https://youtu.be/Ciw1iUSovew</w:t>
        </w:r>
      </w:hyperlink>
    </w:p>
    <w:p w14:paraId="7D7EFFDC" w14:textId="77777777" w:rsidR="00DE22F8" w:rsidRPr="00C3719B" w:rsidRDefault="00DE22F8" w:rsidP="00DE22F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37D33002" w14:textId="77777777" w:rsidR="00DE22F8" w:rsidRPr="00C3719B" w:rsidRDefault="00DE22F8" w:rsidP="00DE22F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3BE59AC3" w14:textId="77777777" w:rsidR="00DE22F8" w:rsidRPr="00C3719B" w:rsidRDefault="00DE22F8" w:rsidP="00DE22F8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26F031A" wp14:editId="27D6FB9A">
            <wp:simplePos x="0" y="0"/>
            <wp:positionH relativeFrom="column">
              <wp:posOffset>2299418</wp:posOffset>
            </wp:positionH>
            <wp:positionV relativeFrom="paragraph">
              <wp:posOffset>-2014855</wp:posOffset>
            </wp:positionV>
            <wp:extent cx="4102100" cy="5852160"/>
            <wp:effectExtent l="0" t="0" r="12700" b="0"/>
            <wp:wrapTight wrapText="bothSides">
              <wp:wrapPolygon edited="0">
                <wp:start x="0" y="0"/>
                <wp:lineTo x="0" y="21469"/>
                <wp:lineTo x="21533" y="21469"/>
                <wp:lineTo x="21533" y="0"/>
                <wp:lineTo x="0" y="0"/>
              </wp:wrapPolygon>
            </wp:wrapTight>
            <wp:docPr id="58" name="Image 58" descr="/Users/Florence/Desktop/Capture d’écran 2017-05-08 à 18.1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lorence/Desktop/Capture d’écran 2017-05-08 à 18.10.4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B832" w14:textId="7352682A" w:rsidR="00C77C94" w:rsidRPr="00C3719B" w:rsidRDefault="00C77C94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79339AC7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4BC5C3F8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7CFBEEB6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6801B25A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42418D0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7D8AF8B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6ED32203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34CCC7F9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F20711A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0A9FBD87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D3697AC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2655ABB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5568915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03D5B99B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210B7EC" w14:textId="77777777" w:rsidR="00AD6CD3" w:rsidRDefault="00AD6CD3" w:rsidP="00D45F58">
      <w:pPr>
        <w:rPr>
          <w:rFonts w:asciiTheme="minorHAnsi" w:hAnsiTheme="minorHAnsi"/>
          <w:color w:val="000000" w:themeColor="text1"/>
          <w:sz w:val="22"/>
          <w:szCs w:val="22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DCC002A" w14:textId="7EA6BC0F" w:rsidR="00DE22F8" w:rsidRPr="00C3719B" w:rsidRDefault="0099007F" w:rsidP="00DE22F8">
      <w:pPr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lastRenderedPageBreak/>
        <w:t>Présentiel 5</w:t>
      </w:r>
      <w:r w:rsidR="00DE22F8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 – Decontextualisation : </w:t>
      </w:r>
      <w:r w:rsidR="005C5247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l’origine des vents et des courants </w:t>
      </w:r>
      <w:r w:rsidR="00DE22F8" w:rsidRPr="00C3719B">
        <w:rPr>
          <w:rFonts w:asciiTheme="minorHAnsi" w:hAnsiTheme="minorHAnsi" w:cstheme="minorHAnsi"/>
          <w:b/>
          <w:bCs/>
          <w:color w:val="C0504D" w:themeColor="accent2"/>
          <w:sz w:val="22"/>
          <w:szCs w:val="22"/>
          <w:u w:val="single"/>
        </w:rPr>
        <w:t xml:space="preserve">? </w:t>
      </w:r>
    </w:p>
    <w:p w14:paraId="225E6CF3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5D89992D" w14:textId="02C6300A" w:rsidR="0099007F" w:rsidRPr="00C3719B" w:rsidRDefault="0099007F" w:rsidP="00D45F58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b/>
          <w:color w:val="000000" w:themeColor="text1"/>
          <w:sz w:val="22"/>
          <w:szCs w:val="22"/>
        </w:rPr>
        <w:t xml:space="preserve">TP5 </w:t>
      </w:r>
    </w:p>
    <w:p w14:paraId="3F92CA72" w14:textId="77777777" w:rsidR="005C5247" w:rsidRPr="00C3719B" w:rsidRDefault="005C5247" w:rsidP="005C5247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</w:rPr>
        <w:t>Problème :</w:t>
      </w:r>
      <w:r w:rsidRPr="00C3719B">
        <w:rPr>
          <w:rFonts w:asciiTheme="minorHAnsi" w:hAnsiTheme="minorHAnsi"/>
          <w:sz w:val="22"/>
          <w:szCs w:val="22"/>
        </w:rPr>
        <w:t xml:space="preserve"> Quelles sont les origines des énergies renouvelables ? </w:t>
      </w:r>
    </w:p>
    <w:p w14:paraId="64716C31" w14:textId="77777777" w:rsidR="005C5247" w:rsidRPr="00C3719B" w:rsidRDefault="005C5247" w:rsidP="005C5247">
      <w:pPr>
        <w:rPr>
          <w:rFonts w:asciiTheme="minorHAnsi" w:hAnsiTheme="minorHAnsi"/>
          <w:sz w:val="22"/>
          <w:szCs w:val="22"/>
        </w:rPr>
      </w:pPr>
    </w:p>
    <w:p w14:paraId="7D6D4809" w14:textId="77777777" w:rsidR="005C5247" w:rsidRPr="00C3719B" w:rsidRDefault="005C5247" w:rsidP="005C5247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</w:rPr>
        <w:t>Objectifs </w:t>
      </w:r>
      <w:r w:rsidRPr="00C3719B">
        <w:rPr>
          <w:rFonts w:asciiTheme="minorHAnsi" w:hAnsiTheme="minorHAnsi"/>
          <w:sz w:val="22"/>
          <w:szCs w:val="22"/>
        </w:rPr>
        <w:t xml:space="preserve">: Concevoir une stratégie de résolution pour répondre à un problème, mettre en œuvre cette stratégie et mettre en relation des données pour expliquer l’origine des vents ou des courants océaniques. </w:t>
      </w:r>
    </w:p>
    <w:p w14:paraId="40B0B594" w14:textId="77777777" w:rsidR="00DE22F8" w:rsidRPr="00C3719B" w:rsidRDefault="00DE22F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0AC2D5CC" w14:textId="40D7433B" w:rsidR="0099007F" w:rsidRPr="00C3719B" w:rsidRDefault="0099007F" w:rsidP="0099007F">
      <w:pPr>
        <w:pStyle w:val="Normalweb"/>
        <w:rPr>
          <w:rFonts w:asciiTheme="minorHAnsi" w:hAnsiTheme="minorHAnsi"/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  <w:gridCol w:w="522"/>
        <w:gridCol w:w="522"/>
        <w:gridCol w:w="522"/>
        <w:gridCol w:w="522"/>
      </w:tblGrid>
      <w:tr w:rsidR="0099007F" w:rsidRPr="00C3719B" w14:paraId="289FF754" w14:textId="77777777" w:rsidTr="0099007F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909F51" w14:textId="77777777" w:rsidR="0099007F" w:rsidRPr="00C3719B" w:rsidRDefault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Compétences mobilisées et activités à mener</w:t>
            </w:r>
          </w:p>
        </w:tc>
        <w:tc>
          <w:tcPr>
            <w:tcW w:w="1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3CC6B6" w14:textId="77777777" w:rsidR="0099007F" w:rsidRPr="00C3719B" w:rsidRDefault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Niveau de maîtrise de la compétence (voir annexe)</w:t>
            </w:r>
          </w:p>
        </w:tc>
      </w:tr>
      <w:tr w:rsidR="0099007F" w:rsidRPr="00C3719B" w14:paraId="7A5192BC" w14:textId="77777777" w:rsidTr="0099007F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E028BC" w14:textId="77777777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Proposer un protocole et le réaliser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877843" w14:textId="1D3B105E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1D4C26" w14:textId="7DEFA922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FF3549" w14:textId="6E386606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ABEA8A" w14:textId="04AEEAF2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D</w:t>
            </w:r>
          </w:p>
        </w:tc>
      </w:tr>
      <w:tr w:rsidR="0099007F" w:rsidRPr="00C3719B" w14:paraId="59D1ABCE" w14:textId="77777777" w:rsidTr="0099007F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773800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Par binôme</w:t>
            </w:r>
          </w:p>
          <w:p w14:paraId="46AC1BA9" w14:textId="77777777" w:rsidR="0099007F" w:rsidRPr="00C3719B" w:rsidRDefault="0099007F">
            <w:pPr>
              <w:pStyle w:val="Normalweb"/>
              <w:ind w:left="720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Groupes 1 : Proposer puis réaliser un protocole modélisant l’origine des vents</w:t>
            </w:r>
          </w:p>
          <w:p w14:paraId="53ADFD0F" w14:textId="77777777" w:rsidR="0099007F" w:rsidRPr="00C3719B" w:rsidRDefault="0099007F">
            <w:pPr>
              <w:pStyle w:val="Normalweb"/>
              <w:ind w:left="720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Groupes 2 : Proposer puis réaliser un protocole modélisant l’origine des courants</w:t>
            </w:r>
          </w:p>
          <w:p w14:paraId="54D1FA0C" w14:textId="77777777" w:rsidR="0099007F" w:rsidRPr="00C3719B" w:rsidRDefault="0099007F">
            <w:pPr>
              <w:pStyle w:val="Normalweb"/>
              <w:ind w:left="720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Groupes 3 : Proposer puis réaliser un protocole montrant l’origine de l’inégale répartition de l’énergie solaire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270C9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D7B01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4A0BF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76885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9007F" w:rsidRPr="00C3719B" w14:paraId="30CDC32F" w14:textId="77777777" w:rsidTr="0099007F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B8DEDE" w14:textId="66FB4651" w:rsidR="0099007F" w:rsidRPr="00C3719B" w:rsidRDefault="0064095D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Exploiter des données pour répondre à un problème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4ACD1A" w14:textId="77777777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AB5235" w14:textId="77777777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7DAD72" w14:textId="77777777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3C15C" w14:textId="77777777" w:rsidR="0099007F" w:rsidRPr="00C3719B" w:rsidRDefault="0099007F" w:rsidP="0099007F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D</w:t>
            </w:r>
          </w:p>
        </w:tc>
      </w:tr>
      <w:tr w:rsidR="0099007F" w:rsidRPr="00C3719B" w14:paraId="2508F7E8" w14:textId="77777777" w:rsidTr="0099007F">
        <w:trPr>
          <w:tblCellSpacing w:w="0" w:type="dxa"/>
        </w:trPr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C5B6F7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Par groupe de 3 avec un expert de l’énergie éolienne, de l’énergie hydroélectrique et de la répartition de l’énergie solaire dans chaque groupe :</w:t>
            </w:r>
          </w:p>
          <w:p w14:paraId="1C091A38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Mettre en relation les informations issues de chaque expert pour réaliser une production numérique précisant l’origine des énergies renouvelables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F8CD2" w14:textId="77777777" w:rsidR="0099007F" w:rsidRPr="00C3719B" w:rsidRDefault="0099007F">
            <w:pPr>
              <w:pStyle w:val="Normalweb"/>
              <w:ind w:left="141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A09CA" w14:textId="77777777" w:rsidR="0099007F" w:rsidRPr="00C3719B" w:rsidRDefault="0099007F">
            <w:pPr>
              <w:pStyle w:val="Normalweb"/>
              <w:ind w:left="7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265862" w14:textId="77777777" w:rsidR="0099007F" w:rsidRPr="00C3719B" w:rsidRDefault="0099007F">
            <w:pPr>
              <w:pStyle w:val="Normalweb"/>
              <w:ind w:left="42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984D0" w14:textId="77777777" w:rsidR="0099007F" w:rsidRPr="00C3719B" w:rsidRDefault="0099007F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35A23F0" w14:textId="6B686310" w:rsidR="0099007F" w:rsidRPr="00C3719B" w:rsidRDefault="0099007F" w:rsidP="0099007F">
      <w:pPr>
        <w:pStyle w:val="Normalweb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26178978" wp14:editId="0F71B61D">
            <wp:simplePos x="0" y="0"/>
            <wp:positionH relativeFrom="column">
              <wp:posOffset>3326130</wp:posOffset>
            </wp:positionH>
            <wp:positionV relativeFrom="paragraph">
              <wp:posOffset>335915</wp:posOffset>
            </wp:positionV>
            <wp:extent cx="365760" cy="387985"/>
            <wp:effectExtent l="0" t="0" r="0" b="0"/>
            <wp:wrapTight wrapText="bothSides">
              <wp:wrapPolygon edited="0">
                <wp:start x="0" y="0"/>
                <wp:lineTo x="0" y="19797"/>
                <wp:lineTo x="19500" y="19797"/>
                <wp:lineTo x="19500" y="0"/>
                <wp:lineTo x="0" y="0"/>
              </wp:wrapPolygon>
            </wp:wrapTight>
            <wp:docPr id="61" name="Image 61" descr="/Users/Florence/Desktop/OneDrive/2016_2017/TICE/applications images/Capture d’écran 2017-04-30 à 16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Florence/Desktop/OneDrive/2016_2017/TICE/applications images/Capture d’écran 2017-04-30 à 16.01.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9B">
        <w:rPr>
          <w:rFonts w:asciiTheme="minorHAnsi" w:hAnsiTheme="minorHAnsi"/>
          <w:sz w:val="22"/>
          <w:szCs w:val="22"/>
          <w:u w:val="single"/>
        </w:rPr>
        <w:t>Aides possibles</w:t>
      </w:r>
    </w:p>
    <w:p w14:paraId="34214E8F" w14:textId="38883F6B" w:rsidR="0099007F" w:rsidRPr="00C3719B" w:rsidRDefault="0099007F" w:rsidP="0099007F">
      <w:pPr>
        <w:pStyle w:val="Normalweb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>Logiciels « Terre » et « atmosphère » sur la clé étamine</w:t>
      </w:r>
      <w:r w:rsidRPr="00C3719B">
        <w:rPr>
          <w:rFonts w:asciiTheme="minorHAnsi" w:hAnsiTheme="minorHAnsi"/>
          <w:sz w:val="22"/>
          <w:szCs w:val="22"/>
        </w:rPr>
        <w:tab/>
      </w:r>
      <w:r w:rsidRPr="00C3719B">
        <w:rPr>
          <w:rFonts w:asciiTheme="minorHAnsi" w:hAnsiTheme="minorHAnsi"/>
          <w:sz w:val="22"/>
          <w:szCs w:val="22"/>
        </w:rPr>
        <w:tab/>
        <w:t>A téléchager sur le site SVT ac-toulouse : http://pedagogie.ac-toulouse.fr/svt/serveur/index.php</w:t>
      </w:r>
    </w:p>
    <w:p w14:paraId="7CCF8968" w14:textId="77777777" w:rsidR="0099007F" w:rsidRPr="00C3719B" w:rsidRDefault="0099007F" w:rsidP="0099007F">
      <w:pPr>
        <w:pStyle w:val="Normalweb"/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>Fichier « origine des mouvements de l’air et d’eau.pdf » à télécharger dans l’espace classe de l’ENT</w:t>
      </w:r>
    </w:p>
    <w:p w14:paraId="302E840E" w14:textId="77777777" w:rsidR="00AD6CD3" w:rsidRDefault="00AD6CD3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82D9733" w14:textId="266C9F78" w:rsidR="0099007F" w:rsidRPr="00C3719B" w:rsidRDefault="009B0F0D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>Distanciel 6</w:t>
      </w:r>
      <w:r w:rsidR="00FE2E0A"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/Présentiel</w:t>
      </w:r>
      <w:r w:rsidR="0064095D"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6</w:t>
      </w:r>
      <w:r w:rsidRPr="00C3719B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 xml:space="preserve"> – Contextualisation : L’agriculture un enjeu pour l’Humanité</w:t>
      </w:r>
    </w:p>
    <w:p w14:paraId="47D126D8" w14:textId="77777777" w:rsidR="00FE2E0A" w:rsidRPr="00C3719B" w:rsidRDefault="00FE2E0A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</w:p>
    <w:p w14:paraId="305FC86F" w14:textId="54AA47CD" w:rsidR="0064095D" w:rsidRPr="00C3719B" w:rsidRDefault="0064095D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sz w:val="22"/>
          <w:szCs w:val="22"/>
          <w:u w:val="single"/>
        </w:rPr>
        <w:t>Objectifs :</w:t>
      </w:r>
      <w:r w:rsidRPr="00C3719B">
        <w:rPr>
          <w:rFonts w:asciiTheme="minorHAnsi" w:hAnsiTheme="minorHAnsi"/>
          <w:sz w:val="22"/>
          <w:szCs w:val="22"/>
        </w:rPr>
        <w:t xml:space="preserve">  Exploiter des données pour comprendre la responsabilité de l’Homme en matière d’environnement.</w:t>
      </w:r>
    </w:p>
    <w:p w14:paraId="686E1B4F" w14:textId="42A1737D" w:rsidR="009B0F0D" w:rsidRPr="00C3719B" w:rsidRDefault="009B0F0D" w:rsidP="00D45F58">
      <w:pPr>
        <w:rPr>
          <w:rFonts w:asciiTheme="minorHAnsi" w:hAnsiTheme="minorHAnsi"/>
          <w:b/>
          <w:i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b/>
          <w:i/>
          <w:color w:val="000000" w:themeColor="text1"/>
          <w:sz w:val="22"/>
          <w:szCs w:val="22"/>
        </w:rPr>
        <w:t xml:space="preserve">Voir Traam 2016 académie de lorraine : </w:t>
      </w:r>
    </w:p>
    <w:p w14:paraId="7A710A30" w14:textId="04DD8E7E" w:rsidR="00FE2E0A" w:rsidRPr="00C3719B" w:rsidRDefault="00877CEE" w:rsidP="00D45F58">
      <w:pPr>
        <w:rPr>
          <w:rFonts w:asciiTheme="minorHAnsi" w:hAnsiTheme="minorHAnsi"/>
          <w:color w:val="000000" w:themeColor="text1"/>
          <w:sz w:val="22"/>
          <w:szCs w:val="22"/>
        </w:rPr>
      </w:pPr>
      <w:hyperlink r:id="rId50" w:history="1">
        <w:r w:rsidR="00FE2E0A" w:rsidRPr="00C3719B">
          <w:rPr>
            <w:rStyle w:val="Lienhypertexte"/>
            <w:rFonts w:asciiTheme="minorHAnsi" w:hAnsiTheme="minorHAnsi"/>
            <w:sz w:val="22"/>
            <w:szCs w:val="22"/>
          </w:rPr>
          <w:t>http://www4.ac-nancy-metz.fr/svt/svt_et/numerique/index.php?idp=781</w:t>
        </w:r>
      </w:hyperlink>
    </w:p>
    <w:p w14:paraId="3DCC1A04" w14:textId="77777777" w:rsidR="00FE2E0A" w:rsidRPr="00C3719B" w:rsidRDefault="00FE2E0A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42B02734" w14:textId="43BC1E59" w:rsidR="00FE2E0A" w:rsidRPr="00C3719B" w:rsidRDefault="0064095D" w:rsidP="00D45F58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3719B">
        <w:rPr>
          <w:rFonts w:asciiTheme="minorHAnsi" w:hAnsiTheme="minorHAnsi"/>
          <w:b/>
          <w:color w:val="000000" w:themeColor="text1"/>
          <w:sz w:val="22"/>
          <w:szCs w:val="22"/>
        </w:rPr>
        <w:t xml:space="preserve">TP6 </w:t>
      </w:r>
    </w:p>
    <w:p w14:paraId="22DC2B08" w14:textId="77777777" w:rsidR="0064095D" w:rsidRPr="00C3719B" w:rsidRDefault="0064095D" w:rsidP="00D45F58">
      <w:pPr>
        <w:rPr>
          <w:rFonts w:asciiTheme="minorHAnsi" w:hAnsiTheme="minorHAnsi"/>
          <w:b/>
          <w:color w:val="000000" w:themeColor="text1"/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3685"/>
        <w:gridCol w:w="1088"/>
        <w:gridCol w:w="334"/>
        <w:gridCol w:w="334"/>
        <w:gridCol w:w="334"/>
        <w:gridCol w:w="282"/>
      </w:tblGrid>
      <w:tr w:rsidR="00D544C6" w:rsidRPr="00C3719B" w14:paraId="439D6518" w14:textId="77777777" w:rsidTr="00D544C6">
        <w:trPr>
          <w:tblCellSpacing w:w="0" w:type="dxa"/>
        </w:trPr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C6185B" w14:textId="26F67730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Compétences mobilisées et activités à mener</w:t>
            </w:r>
          </w:p>
        </w:tc>
        <w:tc>
          <w:tcPr>
            <w:tcW w:w="1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5E46A" w14:textId="3DFBCA86" w:rsidR="0064095D" w:rsidRPr="00C3719B" w:rsidRDefault="0064095D" w:rsidP="008E2354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Critères de réussite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118063" w14:textId="09451C5D" w:rsidR="0064095D" w:rsidRPr="00C3719B" w:rsidRDefault="00D544C6" w:rsidP="008E2354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Évaluation</w:t>
            </w:r>
          </w:p>
        </w:tc>
        <w:tc>
          <w:tcPr>
            <w:tcW w:w="61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A11487" w14:textId="39658E51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Niveau de maîtrise de la compétence (voir annexe)</w:t>
            </w:r>
          </w:p>
        </w:tc>
      </w:tr>
      <w:tr w:rsidR="00D544C6" w:rsidRPr="00C3719B" w14:paraId="05794859" w14:textId="77777777" w:rsidTr="00D544C6">
        <w:trPr>
          <w:tblCellSpacing w:w="0" w:type="dxa"/>
        </w:trPr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DDDAE7" w14:textId="77777777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Exploiter des données pour répondre à un problème</w:t>
            </w:r>
          </w:p>
        </w:tc>
        <w:tc>
          <w:tcPr>
            <w:tcW w:w="1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56EA05EA" w14:textId="795C1BB9" w:rsidR="0064095D" w:rsidRPr="00C3719B" w:rsidRDefault="0064095D" w:rsidP="008E2354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BC624D1" w14:textId="42CDEFF3" w:rsidR="0064095D" w:rsidRPr="00C3719B" w:rsidRDefault="0064095D" w:rsidP="008E2354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23954E" w14:textId="227709F8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238C73" w14:textId="77777777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D0240C" w14:textId="77777777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039508" w14:textId="77777777" w:rsidR="0064095D" w:rsidRPr="00C3719B" w:rsidRDefault="0064095D" w:rsidP="008E2354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Style w:val="lev"/>
                <w:rFonts w:asciiTheme="minorHAnsi" w:hAnsiTheme="minorHAnsi"/>
                <w:sz w:val="22"/>
                <w:szCs w:val="22"/>
              </w:rPr>
              <w:t>D</w:t>
            </w:r>
          </w:p>
        </w:tc>
      </w:tr>
      <w:tr w:rsidR="00D544C6" w:rsidRPr="00C3719B" w14:paraId="3F3BAAC7" w14:textId="77777777" w:rsidTr="00D544C6">
        <w:trPr>
          <w:tblCellSpacing w:w="0" w:type="dxa"/>
        </w:trPr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55206" w14:textId="34EF0124" w:rsidR="0064095D" w:rsidRPr="00C3719B" w:rsidRDefault="0064095D" w:rsidP="0064095D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 xml:space="preserve">A partir de l’ensemble des documents à votre disposition établir si le pays choisi pourra subvenir aux besoins de la population en 2050  </w:t>
            </w:r>
          </w:p>
        </w:tc>
        <w:tc>
          <w:tcPr>
            <w:tcW w:w="1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33DA15" w14:textId="77777777" w:rsidR="00D544C6" w:rsidRPr="00C3719B" w:rsidRDefault="0064095D" w:rsidP="0064095D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-Identifier toutes les informations pertinentes issues de</w:t>
            </w:r>
            <w:r w:rsidR="00D544C6" w:rsidRPr="00C3719B">
              <w:rPr>
                <w:rFonts w:asciiTheme="minorHAnsi" w:hAnsiTheme="minorHAnsi"/>
                <w:sz w:val="22"/>
                <w:szCs w:val="22"/>
              </w:rPr>
              <w:t>s</w:t>
            </w:r>
            <w:r w:rsidRPr="00C3719B">
              <w:rPr>
                <w:rFonts w:asciiTheme="minorHAnsi" w:hAnsiTheme="minorHAnsi"/>
                <w:sz w:val="22"/>
                <w:szCs w:val="22"/>
              </w:rPr>
              <w:t xml:space="preserve"> document</w:t>
            </w:r>
            <w:r w:rsidRPr="00C3719B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C3719B">
              <w:rPr>
                <w:rFonts w:asciiTheme="minorHAnsi" w:hAnsiTheme="minorHAnsi"/>
                <w:sz w:val="22"/>
                <w:szCs w:val="22"/>
              </w:rPr>
              <w:t xml:space="preserve"> (tableau, graph</w:t>
            </w:r>
            <w:r w:rsidR="00D544C6" w:rsidRPr="00C3719B">
              <w:rPr>
                <w:rFonts w:asciiTheme="minorHAnsi" w:hAnsiTheme="minorHAnsi"/>
                <w:sz w:val="22"/>
                <w:szCs w:val="22"/>
              </w:rPr>
              <w:t>ique, schéma, etc…)</w:t>
            </w:r>
          </w:p>
          <w:p w14:paraId="74D7BA50" w14:textId="7F64C08C" w:rsidR="0064095D" w:rsidRPr="00C3719B" w:rsidRDefault="00D544C6" w:rsidP="0064095D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-M</w:t>
            </w:r>
            <w:r w:rsidR="0064095D" w:rsidRPr="00C3719B">
              <w:rPr>
                <w:rFonts w:asciiTheme="minorHAnsi" w:hAnsiTheme="minorHAnsi"/>
                <w:sz w:val="22"/>
                <w:szCs w:val="22"/>
              </w:rPr>
              <w:t xml:space="preserve">ettre en relation </w:t>
            </w:r>
            <w:r w:rsidRPr="00C3719B">
              <w:rPr>
                <w:rFonts w:asciiTheme="minorHAnsi" w:hAnsiTheme="minorHAnsi"/>
                <w:sz w:val="22"/>
                <w:szCs w:val="22"/>
              </w:rPr>
              <w:t xml:space="preserve">les informations </w:t>
            </w:r>
            <w:r w:rsidR="0064095D" w:rsidRPr="00C3719B">
              <w:rPr>
                <w:rFonts w:asciiTheme="minorHAnsi" w:hAnsiTheme="minorHAnsi"/>
                <w:sz w:val="22"/>
                <w:szCs w:val="22"/>
              </w:rPr>
              <w:t>entres elles et/ou avec des connai</w:t>
            </w:r>
            <w:r w:rsidRPr="00C3719B">
              <w:rPr>
                <w:rFonts w:asciiTheme="minorHAnsi" w:hAnsiTheme="minorHAnsi"/>
                <w:sz w:val="22"/>
                <w:szCs w:val="22"/>
              </w:rPr>
              <w:t xml:space="preserve">ssances utiles pour répondre de façon pertinente au </w:t>
            </w:r>
            <w:r w:rsidR="0064095D" w:rsidRPr="00C3719B">
              <w:rPr>
                <w:rFonts w:asciiTheme="minorHAnsi" w:hAnsiTheme="minorHAnsi"/>
                <w:sz w:val="22"/>
                <w:szCs w:val="22"/>
              </w:rPr>
              <w:t>problème</w:t>
            </w:r>
            <w:r w:rsidRPr="00C3719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DE032" w14:textId="77777777" w:rsidR="0064095D" w:rsidRPr="00C3719B" w:rsidRDefault="00D544C6" w:rsidP="0064095D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</w:t>
            </w:r>
            <w:r w:rsidR="0064095D" w:rsidRPr="00C3719B">
              <w:rPr>
                <w:rFonts w:asciiTheme="minorHAnsi" w:hAnsiTheme="minorHAnsi"/>
                <w:sz w:val="22"/>
                <w:szCs w:val="22"/>
              </w:rPr>
              <w:t>Organiser et structurer sa réponse</w:t>
            </w:r>
          </w:p>
          <w:p w14:paraId="57755D5B" w14:textId="75446219" w:rsidR="00D544C6" w:rsidRPr="00C3719B" w:rsidRDefault="00D544C6" w:rsidP="0064095D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(</w:t>
            </w:r>
            <w:proofErr w:type="gramStart"/>
            <w:r w:rsidRPr="00C3719B">
              <w:rPr>
                <w:rFonts w:asciiTheme="minorHAnsi" w:hAnsiTheme="minorHAnsi"/>
                <w:sz w:val="22"/>
                <w:szCs w:val="22"/>
              </w:rPr>
              <w:t>introduction</w:t>
            </w:r>
            <w:proofErr w:type="gramEnd"/>
            <w:r w:rsidRPr="00C3719B">
              <w:rPr>
                <w:rFonts w:asciiTheme="minorHAnsi" w:hAnsiTheme="minorHAnsi"/>
                <w:sz w:val="22"/>
                <w:szCs w:val="22"/>
              </w:rPr>
              <w:t xml:space="preserve"> qui pose la problématique, développement structuré : une idée/un paragraphe, conclusion)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19E43A" w14:textId="77777777" w:rsidR="0064095D" w:rsidRPr="00C3719B" w:rsidRDefault="0064095D" w:rsidP="008E2354">
            <w:pPr>
              <w:pStyle w:val="Normalweb"/>
              <w:ind w:left="141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889050" w14:textId="0B7F48D6" w:rsidR="0064095D" w:rsidRPr="00C3719B" w:rsidRDefault="0064095D" w:rsidP="008E2354">
            <w:pPr>
              <w:pStyle w:val="Normalweb"/>
              <w:ind w:left="141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528A1" w14:textId="77777777" w:rsidR="0064095D" w:rsidRPr="00C3719B" w:rsidRDefault="0064095D" w:rsidP="008E2354">
            <w:pPr>
              <w:pStyle w:val="Normalweb"/>
              <w:ind w:left="7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C45A9D" w14:textId="77777777" w:rsidR="0064095D" w:rsidRPr="00C3719B" w:rsidRDefault="0064095D" w:rsidP="008E2354">
            <w:pPr>
              <w:pStyle w:val="Normalweb"/>
              <w:ind w:left="42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D526BB" w14:textId="77777777" w:rsidR="0064095D" w:rsidRPr="00C3719B" w:rsidRDefault="0064095D" w:rsidP="008E2354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6D5C894" w14:textId="77777777" w:rsidR="008901C8" w:rsidRPr="00C3719B" w:rsidRDefault="008901C8" w:rsidP="00D45F58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D46593C" w14:textId="77777777" w:rsidR="00AD6CD3" w:rsidRDefault="00AD6CD3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sectPr w:rsidR="00AD6CD3" w:rsidSect="007356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7B7DDA78" w14:textId="7C0A2BFC" w:rsidR="008901C8" w:rsidRPr="00AD6CD3" w:rsidRDefault="00AD6CD3" w:rsidP="00D45F58">
      <w:pP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</w:pPr>
      <w:r w:rsidRPr="00AD6CD3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lastRenderedPageBreak/>
        <w:t xml:space="preserve">Présentiel - </w:t>
      </w:r>
      <w:r w:rsidR="008901C8" w:rsidRPr="00AD6CD3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TP7</w:t>
      </w:r>
      <w:r w:rsidRPr="00AD6CD3"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 xml:space="preserve"> les sols un patrimoine fragile </w:t>
      </w:r>
    </w:p>
    <w:p w14:paraId="3C6EEA20" w14:textId="77777777" w:rsidR="008901C8" w:rsidRPr="00C3719B" w:rsidRDefault="008901C8" w:rsidP="00D45F58">
      <w:pPr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0CBB7771" w14:textId="77777777" w:rsidR="008901C8" w:rsidRPr="00C3719B" w:rsidRDefault="008901C8" w:rsidP="008901C8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  <w:u w:val="single"/>
        </w:rPr>
        <w:t xml:space="preserve">Objectifs : </w:t>
      </w:r>
      <w:r w:rsidRPr="00C3719B">
        <w:rPr>
          <w:rFonts w:asciiTheme="minorHAnsi" w:hAnsiTheme="minorHAnsi"/>
          <w:sz w:val="22"/>
          <w:szCs w:val="22"/>
        </w:rPr>
        <w:t xml:space="preserve">pratiquer une démarche scientifique, pour déterminer certaines caractéristiques des sols nécessaires à l’agriculture. </w:t>
      </w:r>
    </w:p>
    <w:p w14:paraId="5DA9214A" w14:textId="77777777" w:rsidR="008901C8" w:rsidRPr="00C3719B" w:rsidRDefault="008901C8" w:rsidP="008901C8">
      <w:pPr>
        <w:rPr>
          <w:rFonts w:asciiTheme="minorHAnsi" w:hAnsiTheme="minorHAnsi"/>
          <w:sz w:val="22"/>
          <w:szCs w:val="22"/>
        </w:rPr>
      </w:pPr>
    </w:p>
    <w:p w14:paraId="0EE1EF5D" w14:textId="77777777" w:rsidR="008901C8" w:rsidRPr="00C3719B" w:rsidRDefault="008901C8" w:rsidP="008901C8">
      <w:pPr>
        <w:rPr>
          <w:rFonts w:asciiTheme="minorHAnsi" w:hAnsiTheme="minorHAnsi"/>
          <w:sz w:val="22"/>
          <w:szCs w:val="22"/>
        </w:rPr>
      </w:pPr>
      <w:r w:rsidRPr="00C3719B">
        <w:rPr>
          <w:rFonts w:asciiTheme="minorHAnsi" w:hAnsiTheme="minorHAnsi"/>
          <w:sz w:val="22"/>
          <w:szCs w:val="22"/>
        </w:rPr>
        <w:t>Un agriculteur cultive des céréales. Deux champs de blé se situent dans la même zone géographique et sont donc soumis aux mêmes conditions météo (fichier google earth). Il a semé le même jour la même variété de blé, a apporté la même quantité d’engrais et a effectué les mêmes traitements. En revanche, la carte pédologique* montre que les sols sont différents. A la récolte le rendement des deux parcelles est différent. Cet agriculteur se pose alors la question de savoir si les sols différents sont à l’origine de cette différence de rendement.</w:t>
      </w:r>
    </w:p>
    <w:p w14:paraId="0618AA17" w14:textId="77777777" w:rsidR="008901C8" w:rsidRPr="00C3719B" w:rsidRDefault="008901C8" w:rsidP="008901C8">
      <w:pPr>
        <w:rPr>
          <w:rFonts w:asciiTheme="minorHAnsi" w:hAnsiTheme="minorHAnsi"/>
          <w:sz w:val="22"/>
          <w:szCs w:val="22"/>
        </w:rPr>
      </w:pPr>
    </w:p>
    <w:p w14:paraId="0CA876F0" w14:textId="77777777" w:rsidR="008901C8" w:rsidRPr="00C3719B" w:rsidRDefault="008901C8" w:rsidP="008901C8">
      <w:pPr>
        <w:rPr>
          <w:rFonts w:asciiTheme="minorHAnsi" w:hAnsiTheme="minorHAnsi"/>
          <w:i/>
          <w:sz w:val="22"/>
          <w:szCs w:val="22"/>
        </w:rPr>
      </w:pPr>
      <w:r w:rsidRPr="00C3719B">
        <w:rPr>
          <w:rFonts w:asciiTheme="minorHAnsi" w:hAnsiTheme="minorHAnsi"/>
          <w:i/>
          <w:sz w:val="22"/>
          <w:szCs w:val="22"/>
        </w:rPr>
        <w:t>Carte pédologique* : la pédologie est l’étude scientifique des sols. Une carte pédologique représente la répartition des différents types de sols en surface.</w:t>
      </w:r>
    </w:p>
    <w:p w14:paraId="7B41ED5F" w14:textId="77777777" w:rsidR="008901C8" w:rsidRPr="00C3719B" w:rsidRDefault="008901C8" w:rsidP="008901C8">
      <w:pPr>
        <w:rPr>
          <w:rFonts w:asciiTheme="minorHAnsi" w:hAnsiTheme="minorHAnsi"/>
          <w:i/>
          <w:sz w:val="22"/>
          <w:szCs w:val="22"/>
        </w:rPr>
      </w:pPr>
    </w:p>
    <w:p w14:paraId="35E798D9" w14:textId="77777777" w:rsidR="008901C8" w:rsidRPr="00C3719B" w:rsidRDefault="008901C8" w:rsidP="008901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 w:val="22"/>
          <w:szCs w:val="22"/>
        </w:rPr>
      </w:pPr>
      <w:r w:rsidRPr="00C3719B">
        <w:rPr>
          <w:rFonts w:asciiTheme="minorHAnsi" w:hAnsiTheme="minorHAnsi"/>
          <w:b/>
          <w:sz w:val="22"/>
          <w:szCs w:val="22"/>
        </w:rPr>
        <w:t xml:space="preserve">Consigne : </w:t>
      </w:r>
      <w:r w:rsidRPr="00C3719B">
        <w:rPr>
          <w:rFonts w:asciiTheme="minorHAnsi" w:hAnsiTheme="minorHAnsi"/>
          <w:sz w:val="22"/>
          <w:szCs w:val="22"/>
        </w:rPr>
        <w:t>Vous disposez d’un échantillon de sol de chacun des champs - proposer une démarche permettant de répondre à cet agriculteur</w:t>
      </w:r>
      <w:r w:rsidRPr="00C3719B">
        <w:rPr>
          <w:rFonts w:asciiTheme="minorHAnsi" w:hAnsiTheme="minorHAnsi"/>
          <w:b/>
          <w:sz w:val="22"/>
          <w:szCs w:val="22"/>
        </w:rPr>
        <w:t>.</w:t>
      </w:r>
    </w:p>
    <w:p w14:paraId="2AF962B8" w14:textId="77777777" w:rsidR="008901C8" w:rsidRPr="00C3719B" w:rsidRDefault="008901C8" w:rsidP="008901C8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3C4CFF31" w14:textId="77777777" w:rsidR="008901C8" w:rsidRPr="00C3719B" w:rsidRDefault="008901C8" w:rsidP="008901C8">
      <w:pPr>
        <w:rPr>
          <w:rFonts w:asciiTheme="minorHAnsi" w:hAnsiTheme="minorHAnsi"/>
          <w:b/>
          <w:sz w:val="22"/>
          <w:szCs w:val="22"/>
          <w:u w:val="single"/>
        </w:rPr>
      </w:pPr>
      <w:r w:rsidRPr="00C3719B">
        <w:rPr>
          <w:rFonts w:asciiTheme="minorHAnsi" w:hAnsiTheme="minorHAnsi"/>
          <w:b/>
          <w:sz w:val="22"/>
          <w:szCs w:val="22"/>
          <w:u w:val="single"/>
        </w:rPr>
        <w:t xml:space="preserve">Critères de réussite </w:t>
      </w:r>
    </w:p>
    <w:p w14:paraId="2B3C5E7B" w14:textId="77777777" w:rsidR="008901C8" w:rsidRPr="00C3719B" w:rsidRDefault="008901C8" w:rsidP="008901C8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6460"/>
        <w:gridCol w:w="1389"/>
      </w:tblGrid>
      <w:tr w:rsidR="008901C8" w:rsidRPr="00C3719B" w14:paraId="00E32019" w14:textId="77777777" w:rsidTr="008901C8">
        <w:trPr>
          <w:jc w:val="center"/>
        </w:trPr>
        <w:tc>
          <w:tcPr>
            <w:tcW w:w="2182" w:type="dxa"/>
            <w:shd w:val="clear" w:color="auto" w:fill="D9D9D9" w:themeFill="background1" w:themeFillShade="D9"/>
          </w:tcPr>
          <w:p w14:paraId="70E6C62D" w14:textId="77777777" w:rsidR="008901C8" w:rsidRPr="00C3719B" w:rsidRDefault="008901C8" w:rsidP="008E2354">
            <w:pPr>
              <w:pStyle w:val="a"/>
              <w:spacing w:after="0"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>Compétences évaluées</w:t>
            </w:r>
          </w:p>
        </w:tc>
        <w:tc>
          <w:tcPr>
            <w:tcW w:w="6460" w:type="dxa"/>
            <w:shd w:val="clear" w:color="auto" w:fill="D9D9D9" w:themeFill="background1" w:themeFillShade="D9"/>
            <w:vAlign w:val="center"/>
          </w:tcPr>
          <w:p w14:paraId="1D54C0D2" w14:textId="0D0787E7" w:rsidR="008901C8" w:rsidRPr="00C3719B" w:rsidRDefault="008901C8" w:rsidP="008901C8">
            <w:pPr>
              <w:pStyle w:val="a"/>
              <w:spacing w:after="0"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>Critères de réussite</w:t>
            </w:r>
          </w:p>
        </w:tc>
        <w:tc>
          <w:tcPr>
            <w:tcW w:w="1389" w:type="dxa"/>
            <w:shd w:val="clear" w:color="auto" w:fill="D9D9D9" w:themeFill="background1" w:themeFillShade="D9"/>
          </w:tcPr>
          <w:p w14:paraId="61D9F043" w14:textId="403359C4" w:rsidR="008901C8" w:rsidRPr="00C3719B" w:rsidRDefault="008901C8" w:rsidP="008901C8">
            <w:pPr>
              <w:pStyle w:val="a"/>
              <w:spacing w:after="0"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gramStart"/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>évaluation</w:t>
            </w:r>
            <w:proofErr w:type="gramEnd"/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 xml:space="preserve"> (+/-)</w:t>
            </w:r>
          </w:p>
        </w:tc>
      </w:tr>
      <w:tr w:rsidR="008901C8" w:rsidRPr="00C3719B" w14:paraId="130C54BD" w14:textId="77777777" w:rsidTr="008901C8">
        <w:trPr>
          <w:jc w:val="center"/>
        </w:trPr>
        <w:tc>
          <w:tcPr>
            <w:tcW w:w="2182" w:type="dxa"/>
            <w:shd w:val="clear" w:color="auto" w:fill="auto"/>
            <w:vAlign w:val="center"/>
          </w:tcPr>
          <w:p w14:paraId="20131F9C" w14:textId="77777777" w:rsidR="008901C8" w:rsidRPr="00C3719B" w:rsidRDefault="008901C8" w:rsidP="008901C8">
            <w:pPr>
              <w:pStyle w:val="a"/>
              <w:spacing w:after="0"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>Pratiquer une démarche scientifique</w:t>
            </w:r>
          </w:p>
        </w:tc>
        <w:tc>
          <w:tcPr>
            <w:tcW w:w="6460" w:type="dxa"/>
            <w:shd w:val="clear" w:color="auto" w:fill="auto"/>
          </w:tcPr>
          <w:p w14:paraId="18B06C3E" w14:textId="77777777" w:rsidR="008901C8" w:rsidRPr="00C3719B" w:rsidRDefault="008901C8" w:rsidP="008E2354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Formulation d'une hypothèse pertinente (en lien avec le problème) et sous forme affirmative</w:t>
            </w:r>
          </w:p>
          <w:p w14:paraId="43354A12" w14:textId="77777777" w:rsidR="008901C8" w:rsidRPr="00C3719B" w:rsidRDefault="008901C8" w:rsidP="008E2354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Présentation du principe de l'expérience.</w:t>
            </w:r>
          </w:p>
          <w:p w14:paraId="6E6777EE" w14:textId="77777777" w:rsidR="008901C8" w:rsidRPr="00C3719B" w:rsidRDefault="008901C8" w:rsidP="008E2354">
            <w:pPr>
              <w:pStyle w:val="a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Choisir le facteur à faire varier et les facteurs à maintenir constants (en relation avec l’hypothèse de départ)</w:t>
            </w:r>
          </w:p>
          <w:p w14:paraId="1270D076" w14:textId="77777777" w:rsidR="008901C8" w:rsidRPr="00C3719B" w:rsidRDefault="008901C8" w:rsidP="008E2354">
            <w:pPr>
              <w:pStyle w:val="a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Choisir le matériel de mesure et le matériel biologique</w:t>
            </w:r>
          </w:p>
          <w:p w14:paraId="0CFA0108" w14:textId="0348477B" w:rsidR="008901C8" w:rsidRPr="00C3719B" w:rsidRDefault="008901C8" w:rsidP="008E2354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Intégration des consignes de sécurité dans ma procédure et prise en compte de l’organisation du travail</w:t>
            </w:r>
          </w:p>
          <w:p w14:paraId="6E06524A" w14:textId="77777777" w:rsidR="008901C8" w:rsidRPr="00C3719B" w:rsidRDefault="008901C8" w:rsidP="008E2354">
            <w:pPr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 xml:space="preserve">- Proposer une présentation adaptée du protocole expérimental </w:t>
            </w:r>
          </w:p>
          <w:p w14:paraId="038FDE8B" w14:textId="77777777" w:rsidR="008901C8" w:rsidRPr="00C3719B" w:rsidRDefault="008901C8" w:rsidP="008E2354">
            <w:pPr>
              <w:pStyle w:val="a"/>
              <w:spacing w:after="0" w:line="276" w:lineRule="auto"/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- Formulation des résultats attendus</w:t>
            </w:r>
          </w:p>
        </w:tc>
        <w:tc>
          <w:tcPr>
            <w:tcW w:w="1389" w:type="dxa"/>
            <w:shd w:val="clear" w:color="auto" w:fill="auto"/>
          </w:tcPr>
          <w:p w14:paraId="41591F23" w14:textId="77777777" w:rsidR="008901C8" w:rsidRPr="00C3719B" w:rsidRDefault="008901C8" w:rsidP="008E2354">
            <w:pPr>
              <w:pStyle w:val="a"/>
              <w:spacing w:after="0" w:line="276" w:lineRule="auto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901C8" w:rsidRPr="00C3719B" w14:paraId="49FBA9C0" w14:textId="77777777" w:rsidTr="008901C8">
        <w:trPr>
          <w:jc w:val="center"/>
        </w:trPr>
        <w:tc>
          <w:tcPr>
            <w:tcW w:w="2182" w:type="dxa"/>
            <w:shd w:val="clear" w:color="auto" w:fill="auto"/>
            <w:vAlign w:val="center"/>
          </w:tcPr>
          <w:p w14:paraId="5B1B9406" w14:textId="77777777" w:rsidR="008901C8" w:rsidRPr="00C3719B" w:rsidRDefault="008901C8" w:rsidP="008901C8">
            <w:pPr>
              <w:pStyle w:val="a"/>
              <w:spacing w:after="0"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3719B">
              <w:rPr>
                <w:rFonts w:asciiTheme="minorHAnsi" w:hAnsiTheme="minorHAnsi" w:cs="Arial"/>
                <w:b/>
                <w:sz w:val="22"/>
                <w:szCs w:val="22"/>
              </w:rPr>
              <w:t>Réaliser manipuler pour obtenir des résultats exploitables</w:t>
            </w:r>
          </w:p>
        </w:tc>
        <w:tc>
          <w:tcPr>
            <w:tcW w:w="6460" w:type="dxa"/>
            <w:shd w:val="clear" w:color="auto" w:fill="auto"/>
          </w:tcPr>
          <w:p w14:paraId="4C0AA151" w14:textId="77777777" w:rsidR="008901C8" w:rsidRPr="00C3719B" w:rsidRDefault="008901C8" w:rsidP="008901C8">
            <w:pPr>
              <w:numPr>
                <w:ilvl w:val="0"/>
                <w:numId w:val="12"/>
              </w:numPr>
              <w:spacing w:after="20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Respect des différentes étapes du protocole</w:t>
            </w:r>
          </w:p>
          <w:p w14:paraId="4EDB72EC" w14:textId="77777777" w:rsidR="008901C8" w:rsidRPr="00C3719B" w:rsidRDefault="008901C8" w:rsidP="008901C8">
            <w:pPr>
              <w:numPr>
                <w:ilvl w:val="0"/>
                <w:numId w:val="12"/>
              </w:numPr>
              <w:spacing w:after="20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Utilisation maîtrisée du matériel et des produits</w:t>
            </w:r>
          </w:p>
          <w:p w14:paraId="53D4A10C" w14:textId="77777777" w:rsidR="008901C8" w:rsidRPr="00C3719B" w:rsidRDefault="008901C8" w:rsidP="008901C8">
            <w:pPr>
              <w:numPr>
                <w:ilvl w:val="0"/>
                <w:numId w:val="12"/>
              </w:numPr>
              <w:spacing w:after="20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 xml:space="preserve">Les résultats recherchés sont lisibles </w:t>
            </w:r>
          </w:p>
          <w:p w14:paraId="1F3336FB" w14:textId="77777777" w:rsidR="008901C8" w:rsidRPr="00C3719B" w:rsidRDefault="008901C8" w:rsidP="008901C8">
            <w:pPr>
              <w:numPr>
                <w:ilvl w:val="0"/>
                <w:numId w:val="12"/>
              </w:numPr>
              <w:spacing w:after="20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 xml:space="preserve">Cohérence et exactitudes des résultats </w:t>
            </w:r>
          </w:p>
          <w:p w14:paraId="0AD10B10" w14:textId="77777777" w:rsidR="008901C8" w:rsidRPr="00C3719B" w:rsidRDefault="008901C8" w:rsidP="008901C8">
            <w:pPr>
              <w:numPr>
                <w:ilvl w:val="0"/>
                <w:numId w:val="12"/>
              </w:numPr>
              <w:spacing w:after="20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Gestion responsable des tâches et du poste de travail</w:t>
            </w:r>
          </w:p>
          <w:p w14:paraId="10A20A0E" w14:textId="77777777" w:rsidR="008901C8" w:rsidRPr="00C3719B" w:rsidRDefault="008901C8" w:rsidP="008901C8">
            <w:pPr>
              <w:pStyle w:val="a"/>
              <w:numPr>
                <w:ilvl w:val="0"/>
                <w:numId w:val="12"/>
              </w:numPr>
              <w:spacing w:after="0"/>
              <w:ind w:left="459" w:hanging="545"/>
              <w:rPr>
                <w:rFonts w:asciiTheme="minorHAnsi" w:hAnsiTheme="minorHAnsi"/>
                <w:sz w:val="22"/>
                <w:szCs w:val="22"/>
              </w:rPr>
            </w:pPr>
            <w:r w:rsidRPr="00C3719B">
              <w:rPr>
                <w:rFonts w:asciiTheme="minorHAnsi" w:hAnsiTheme="minorHAnsi"/>
                <w:sz w:val="22"/>
                <w:szCs w:val="22"/>
              </w:rPr>
              <w:t>Respect des consignes de sécurité - Rangement de la paillasse</w:t>
            </w:r>
          </w:p>
        </w:tc>
        <w:tc>
          <w:tcPr>
            <w:tcW w:w="1389" w:type="dxa"/>
            <w:shd w:val="clear" w:color="auto" w:fill="auto"/>
          </w:tcPr>
          <w:p w14:paraId="33687921" w14:textId="77777777" w:rsidR="008901C8" w:rsidRPr="00C3719B" w:rsidRDefault="008901C8" w:rsidP="008E2354">
            <w:pPr>
              <w:pStyle w:val="a"/>
              <w:spacing w:after="0" w:line="276" w:lineRule="auto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6ABFE85" w14:textId="77777777" w:rsidR="008901C8" w:rsidRPr="00C3719B" w:rsidRDefault="008901C8" w:rsidP="008901C8">
      <w:pPr>
        <w:rPr>
          <w:rFonts w:asciiTheme="minorHAnsi" w:hAnsiTheme="minorHAnsi"/>
          <w:sz w:val="22"/>
          <w:szCs w:val="22"/>
        </w:rPr>
      </w:pPr>
    </w:p>
    <w:p w14:paraId="527C7C5A" w14:textId="57F64325" w:rsidR="008901C8" w:rsidRPr="00AD6CD3" w:rsidRDefault="008901C8" w:rsidP="00D45F58">
      <w:pPr>
        <w:rPr>
          <w:rFonts w:asciiTheme="minorHAnsi" w:hAnsiTheme="minorHAnsi"/>
          <w:b/>
          <w:color w:val="C0504D" w:themeColor="accent2"/>
          <w:sz w:val="22"/>
          <w:szCs w:val="22"/>
        </w:rPr>
      </w:pPr>
      <w:r w:rsidRPr="00AD6CD3">
        <w:rPr>
          <w:rFonts w:asciiTheme="minorHAnsi" w:hAnsiTheme="minorHAnsi"/>
          <w:b/>
          <w:color w:val="C0504D" w:themeColor="accent2"/>
          <w:sz w:val="22"/>
          <w:szCs w:val="22"/>
        </w:rPr>
        <w:t xml:space="preserve">Distance 7 – </w:t>
      </w:r>
      <w:r w:rsidR="004750F3" w:rsidRPr="00AD6CD3">
        <w:rPr>
          <w:rFonts w:asciiTheme="minorHAnsi" w:hAnsiTheme="minorHAnsi"/>
          <w:b/>
          <w:color w:val="C0504D" w:themeColor="accent2"/>
          <w:sz w:val="22"/>
          <w:szCs w:val="22"/>
        </w:rPr>
        <w:t xml:space="preserve">Préparation de l’évaluation </w:t>
      </w:r>
    </w:p>
    <w:p w14:paraId="662BF21F" w14:textId="4D818255" w:rsidR="004750F3" w:rsidRPr="00C3719B" w:rsidRDefault="004750F3" w:rsidP="004750F3">
      <w:pPr>
        <w:pStyle w:val="Pardeliste"/>
        <w:numPr>
          <w:ilvl w:val="0"/>
          <w:numId w:val="13"/>
        </w:numPr>
        <w:spacing w:before="200" w:after="200" w:line="276" w:lineRule="auto"/>
        <w:rPr>
          <w:rFonts w:asciiTheme="minorHAnsi" w:hAnsiTheme="minorHAnsi"/>
          <w:color w:val="000000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>Vous serez évalué sur les compétences « Exploiter des données/argumenter pour répondre à un problème ». Réaliser à partir de ce qui a été vu dans ce thème une fiche d’aide méthodologique. Soumettre cette fiche au professeur.</w:t>
      </w:r>
    </w:p>
    <w:p w14:paraId="3EF48F17" w14:textId="77777777" w:rsidR="004750F3" w:rsidRPr="00C3719B" w:rsidRDefault="004750F3" w:rsidP="004750F3">
      <w:pPr>
        <w:pStyle w:val="Pardeliste"/>
        <w:numPr>
          <w:ilvl w:val="0"/>
          <w:numId w:val="13"/>
        </w:numPr>
        <w:spacing w:before="200" w:after="200" w:line="276" w:lineRule="auto"/>
        <w:rPr>
          <w:rFonts w:asciiTheme="minorHAnsi" w:hAnsiTheme="minorHAnsi"/>
          <w:color w:val="000000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 xml:space="preserve">Résumer sur une carte mentale les principales notions vues dans ce chapitre. </w:t>
      </w:r>
    </w:p>
    <w:p w14:paraId="47223A8C" w14:textId="77777777" w:rsidR="004750F3" w:rsidRPr="00C3719B" w:rsidRDefault="004750F3" w:rsidP="004750F3">
      <w:pPr>
        <w:rPr>
          <w:rFonts w:asciiTheme="minorHAnsi" w:hAnsiTheme="minorHAnsi"/>
          <w:color w:val="000000"/>
          <w:sz w:val="22"/>
          <w:szCs w:val="22"/>
        </w:rPr>
      </w:pPr>
      <w:r w:rsidRPr="00C3719B">
        <w:rPr>
          <w:rFonts w:asciiTheme="minorHAnsi" w:hAnsiTheme="minorHAnsi"/>
          <w:color w:val="000000"/>
          <w:sz w:val="22"/>
          <w:szCs w:val="22"/>
        </w:rPr>
        <w:t xml:space="preserve">Remarque : Ce type de travail peut être réalisé en accompagnement personnalisé. </w:t>
      </w:r>
    </w:p>
    <w:p w14:paraId="3D0DC481" w14:textId="77777777" w:rsidR="004750F3" w:rsidRPr="00C3719B" w:rsidRDefault="004750F3" w:rsidP="004750F3">
      <w:pPr>
        <w:rPr>
          <w:rFonts w:asciiTheme="minorHAnsi" w:hAnsiTheme="minorHAnsi"/>
          <w:color w:val="000000"/>
          <w:sz w:val="22"/>
          <w:szCs w:val="22"/>
        </w:rPr>
      </w:pPr>
    </w:p>
    <w:p w14:paraId="45438C7C" w14:textId="56C11553" w:rsidR="004750F3" w:rsidRPr="00C3719B" w:rsidRDefault="00AD6CD3" w:rsidP="00D45F58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C0504D" w:themeColor="accent2"/>
          <w:sz w:val="22"/>
          <w:szCs w:val="22"/>
          <w:u w:val="single"/>
        </w:rPr>
        <w:t>Évaluation</w:t>
      </w:r>
    </w:p>
    <w:sectPr w:rsidR="004750F3" w:rsidRPr="00C3719B" w:rsidSect="00F9774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BE586A" w14:textId="77777777" w:rsidR="00877CEE" w:rsidRDefault="00877CEE" w:rsidP="00AF5BBE">
      <w:r>
        <w:separator/>
      </w:r>
    </w:p>
  </w:endnote>
  <w:endnote w:type="continuationSeparator" w:id="0">
    <w:p w14:paraId="1517096C" w14:textId="77777777" w:rsidR="00877CEE" w:rsidRDefault="00877CEE" w:rsidP="00AF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6BF72" w14:textId="03FAB0F6" w:rsidR="00AF5BBE" w:rsidRPr="00AF5BBE" w:rsidRDefault="00AF5BBE">
    <w:pPr>
      <w:pStyle w:val="Pieddepage"/>
      <w:rPr>
        <w:rFonts w:asciiTheme="minorHAnsi" w:hAnsiTheme="minorHAnsi"/>
        <w:sz w:val="18"/>
        <w:szCs w:val="18"/>
      </w:rPr>
    </w:pPr>
    <w:r w:rsidRPr="00AF5BBE">
      <w:rPr>
        <w:rFonts w:asciiTheme="minorHAnsi" w:hAnsiTheme="minorHAnsi"/>
        <w:sz w:val="18"/>
        <w:szCs w:val="18"/>
      </w:rPr>
      <w:fldChar w:fldCharType="begin"/>
    </w:r>
    <w:r w:rsidRPr="00AF5BBE">
      <w:rPr>
        <w:rFonts w:asciiTheme="minorHAnsi" w:hAnsiTheme="minorHAnsi"/>
        <w:sz w:val="18"/>
        <w:szCs w:val="18"/>
      </w:rPr>
      <w:instrText xml:space="preserve"> AUTHOR </w:instrText>
    </w:r>
    <w:r w:rsidRPr="00AF5BBE">
      <w:rPr>
        <w:rFonts w:asciiTheme="minorHAnsi" w:hAnsiTheme="minorHAnsi"/>
        <w:sz w:val="18"/>
        <w:szCs w:val="18"/>
      </w:rPr>
      <w:fldChar w:fldCharType="separate"/>
    </w:r>
    <w:r w:rsidR="00A568A1">
      <w:rPr>
        <w:rFonts w:asciiTheme="minorHAnsi" w:hAnsiTheme="minorHAnsi"/>
        <w:noProof/>
        <w:sz w:val="18"/>
        <w:szCs w:val="18"/>
      </w:rPr>
      <w:t>Florence BOLOGNESI</w:t>
    </w:r>
    <w:r w:rsidRPr="00AF5BBE">
      <w:rPr>
        <w:rFonts w:asciiTheme="minorHAnsi" w:hAnsiTheme="minorHAnsi"/>
        <w:sz w:val="18"/>
        <w:szCs w:val="18"/>
      </w:rPr>
      <w:fldChar w:fldCharType="end"/>
    </w:r>
    <w:r w:rsidRPr="00AF5BBE">
      <w:rPr>
        <w:rFonts w:asciiTheme="minorHAnsi" w:hAnsiTheme="minorHAnsi"/>
        <w:sz w:val="18"/>
        <w:szCs w:val="18"/>
      </w:rPr>
      <w:tab/>
      <w:t xml:space="preserve">Page </w:t>
    </w:r>
    <w:r w:rsidRPr="00AF5BBE">
      <w:rPr>
        <w:rFonts w:asciiTheme="minorHAnsi" w:hAnsiTheme="minorHAnsi"/>
        <w:sz w:val="18"/>
        <w:szCs w:val="18"/>
      </w:rPr>
      <w:fldChar w:fldCharType="begin"/>
    </w:r>
    <w:r w:rsidRPr="00AF5BBE">
      <w:rPr>
        <w:rFonts w:asciiTheme="minorHAnsi" w:hAnsiTheme="minorHAnsi"/>
        <w:sz w:val="18"/>
        <w:szCs w:val="18"/>
      </w:rPr>
      <w:instrText xml:space="preserve"> PAGE </w:instrText>
    </w:r>
    <w:r w:rsidRPr="00AF5BBE">
      <w:rPr>
        <w:rFonts w:asciiTheme="minorHAnsi" w:hAnsiTheme="minorHAnsi"/>
        <w:sz w:val="18"/>
        <w:szCs w:val="18"/>
      </w:rPr>
      <w:fldChar w:fldCharType="separate"/>
    </w:r>
    <w:r w:rsidR="00E553AE">
      <w:rPr>
        <w:rFonts w:asciiTheme="minorHAnsi" w:hAnsiTheme="minorHAnsi"/>
        <w:noProof/>
        <w:sz w:val="18"/>
        <w:szCs w:val="18"/>
      </w:rPr>
      <w:t>6</w:t>
    </w:r>
    <w:r w:rsidRPr="00AF5BBE">
      <w:rPr>
        <w:rFonts w:asciiTheme="minorHAnsi" w:hAnsiTheme="minorHAnsi"/>
        <w:sz w:val="18"/>
        <w:szCs w:val="18"/>
      </w:rPr>
      <w:fldChar w:fldCharType="end"/>
    </w:r>
    <w:r w:rsidRPr="00AF5BBE">
      <w:rPr>
        <w:rFonts w:asciiTheme="minorHAnsi" w:hAnsiTheme="minorHAnsi"/>
        <w:sz w:val="18"/>
        <w:szCs w:val="18"/>
      </w:rPr>
      <w:tab/>
    </w:r>
    <w:r w:rsidRPr="00AF5BBE">
      <w:rPr>
        <w:rFonts w:asciiTheme="minorHAnsi" w:hAnsiTheme="minorHAnsi"/>
        <w:sz w:val="18"/>
        <w:szCs w:val="18"/>
      </w:rPr>
      <w:fldChar w:fldCharType="begin"/>
    </w:r>
    <w:r w:rsidRPr="00AF5BBE">
      <w:rPr>
        <w:rFonts w:asciiTheme="minorHAnsi" w:hAnsiTheme="minorHAnsi"/>
        <w:sz w:val="18"/>
        <w:szCs w:val="18"/>
      </w:rPr>
      <w:instrText xml:space="preserve"> DATE </w:instrText>
    </w:r>
    <w:r w:rsidRPr="00AF5BBE">
      <w:rPr>
        <w:rFonts w:asciiTheme="minorHAnsi" w:hAnsiTheme="minorHAnsi"/>
        <w:sz w:val="18"/>
        <w:szCs w:val="18"/>
      </w:rPr>
      <w:fldChar w:fldCharType="separate"/>
    </w:r>
    <w:r w:rsidR="00E553AE">
      <w:rPr>
        <w:rFonts w:asciiTheme="minorHAnsi" w:hAnsiTheme="minorHAnsi"/>
        <w:noProof/>
        <w:sz w:val="18"/>
        <w:szCs w:val="18"/>
      </w:rPr>
      <w:t>19/06/2017</w:t>
    </w:r>
    <w:r w:rsidRPr="00AF5BBE">
      <w:rPr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B970A" w14:textId="77777777" w:rsidR="00877CEE" w:rsidRDefault="00877CEE" w:rsidP="00AF5BBE">
      <w:r>
        <w:separator/>
      </w:r>
    </w:p>
  </w:footnote>
  <w:footnote w:type="continuationSeparator" w:id="0">
    <w:p w14:paraId="0636200E" w14:textId="77777777" w:rsidR="00877CEE" w:rsidRDefault="00877CEE" w:rsidP="00AF5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02C97"/>
    <w:multiLevelType w:val="multilevel"/>
    <w:tmpl w:val="9B20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D12356"/>
    <w:multiLevelType w:val="hybridMultilevel"/>
    <w:tmpl w:val="795C3660"/>
    <w:lvl w:ilvl="0" w:tplc="F606CCF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14F62"/>
    <w:multiLevelType w:val="hybridMultilevel"/>
    <w:tmpl w:val="5106C46A"/>
    <w:lvl w:ilvl="0" w:tplc="76008048">
      <w:start w:val="3"/>
      <w:numFmt w:val="bullet"/>
      <w:lvlText w:val="-"/>
      <w:lvlJc w:val="left"/>
      <w:pPr>
        <w:ind w:left="720" w:hanging="360"/>
      </w:pPr>
      <w:rPr>
        <w:rFonts w:ascii="Calibri" w:eastAsia="ＭＳ 明朝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D0F33"/>
    <w:multiLevelType w:val="multilevel"/>
    <w:tmpl w:val="7FD2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12FEA"/>
    <w:multiLevelType w:val="multilevel"/>
    <w:tmpl w:val="ADF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740CDC"/>
    <w:multiLevelType w:val="multilevel"/>
    <w:tmpl w:val="0C84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F40D72"/>
    <w:multiLevelType w:val="multilevel"/>
    <w:tmpl w:val="FE4A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31233D"/>
    <w:multiLevelType w:val="hybridMultilevel"/>
    <w:tmpl w:val="F4D89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863EA"/>
    <w:multiLevelType w:val="multilevel"/>
    <w:tmpl w:val="BB206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B85CBC"/>
    <w:multiLevelType w:val="hybridMultilevel"/>
    <w:tmpl w:val="B4083AF0"/>
    <w:lvl w:ilvl="0" w:tplc="3E7453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93516"/>
    <w:multiLevelType w:val="hybridMultilevel"/>
    <w:tmpl w:val="B06216F2"/>
    <w:lvl w:ilvl="0" w:tplc="CA989D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B42C7D"/>
    <w:multiLevelType w:val="multilevel"/>
    <w:tmpl w:val="0264F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F30B06"/>
    <w:multiLevelType w:val="multilevel"/>
    <w:tmpl w:val="2C90D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8"/>
  </w:num>
  <w:num w:numId="9">
    <w:abstractNumId w:val="6"/>
  </w:num>
  <w:num w:numId="10">
    <w:abstractNumId w:val="11"/>
  </w:num>
  <w:num w:numId="11">
    <w:abstractNumId w:val="5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E9"/>
    <w:rsid w:val="000048AD"/>
    <w:rsid w:val="00004A15"/>
    <w:rsid w:val="000371A6"/>
    <w:rsid w:val="000E1EE7"/>
    <w:rsid w:val="00125127"/>
    <w:rsid w:val="0015216D"/>
    <w:rsid w:val="00152DD6"/>
    <w:rsid w:val="001617FB"/>
    <w:rsid w:val="001A4427"/>
    <w:rsid w:val="002430FD"/>
    <w:rsid w:val="00274591"/>
    <w:rsid w:val="002B0E54"/>
    <w:rsid w:val="002F6AA1"/>
    <w:rsid w:val="00330E78"/>
    <w:rsid w:val="003D48B5"/>
    <w:rsid w:val="003E1023"/>
    <w:rsid w:val="0041285C"/>
    <w:rsid w:val="004750F3"/>
    <w:rsid w:val="004D56D6"/>
    <w:rsid w:val="00512E88"/>
    <w:rsid w:val="0059071C"/>
    <w:rsid w:val="005C5247"/>
    <w:rsid w:val="00601338"/>
    <w:rsid w:val="0064095D"/>
    <w:rsid w:val="006437EB"/>
    <w:rsid w:val="0065764C"/>
    <w:rsid w:val="006A1529"/>
    <w:rsid w:val="0070012D"/>
    <w:rsid w:val="0071716A"/>
    <w:rsid w:val="007E1821"/>
    <w:rsid w:val="007F7AA3"/>
    <w:rsid w:val="00800394"/>
    <w:rsid w:val="00832054"/>
    <w:rsid w:val="008566E0"/>
    <w:rsid w:val="00860694"/>
    <w:rsid w:val="008710BF"/>
    <w:rsid w:val="00877CEE"/>
    <w:rsid w:val="008901C8"/>
    <w:rsid w:val="008C2962"/>
    <w:rsid w:val="008F6A35"/>
    <w:rsid w:val="00965E13"/>
    <w:rsid w:val="0099007F"/>
    <w:rsid w:val="009B0F0D"/>
    <w:rsid w:val="009D1E17"/>
    <w:rsid w:val="009D425B"/>
    <w:rsid w:val="009F4A55"/>
    <w:rsid w:val="00A052E7"/>
    <w:rsid w:val="00A568A1"/>
    <w:rsid w:val="00AD6CD3"/>
    <w:rsid w:val="00AF5BBE"/>
    <w:rsid w:val="00B33888"/>
    <w:rsid w:val="00B56D37"/>
    <w:rsid w:val="00B65AA2"/>
    <w:rsid w:val="00BA33B5"/>
    <w:rsid w:val="00BC34CD"/>
    <w:rsid w:val="00C3719B"/>
    <w:rsid w:val="00C77BE9"/>
    <w:rsid w:val="00C77C94"/>
    <w:rsid w:val="00CA3D84"/>
    <w:rsid w:val="00D029B4"/>
    <w:rsid w:val="00D45F58"/>
    <w:rsid w:val="00D544C6"/>
    <w:rsid w:val="00DB52D2"/>
    <w:rsid w:val="00DC3DA6"/>
    <w:rsid w:val="00DE22F8"/>
    <w:rsid w:val="00E02DF7"/>
    <w:rsid w:val="00E553AE"/>
    <w:rsid w:val="00E739A8"/>
    <w:rsid w:val="00E853F8"/>
    <w:rsid w:val="00EC1343"/>
    <w:rsid w:val="00EC23D9"/>
    <w:rsid w:val="00F97745"/>
    <w:rsid w:val="00FB4429"/>
    <w:rsid w:val="00FD1EE1"/>
    <w:rsid w:val="00FE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A0B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764C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E1821"/>
    <w:rPr>
      <w:color w:val="0000FF" w:themeColor="hyperlink"/>
      <w:u w:val="single"/>
    </w:rPr>
  </w:style>
  <w:style w:type="paragraph" w:styleId="Pardeliste">
    <w:name w:val="List Paragraph"/>
    <w:basedOn w:val="Normal"/>
    <w:uiPriority w:val="34"/>
    <w:qFormat/>
    <w:rsid w:val="002F6AA1"/>
    <w:pPr>
      <w:ind w:left="720"/>
      <w:contextualSpacing/>
    </w:pPr>
  </w:style>
  <w:style w:type="character" w:styleId="Lienhypertextevisit">
    <w:name w:val="FollowedHyperlink"/>
    <w:basedOn w:val="Policepardfaut"/>
    <w:uiPriority w:val="99"/>
    <w:semiHidden/>
    <w:unhideWhenUsed/>
    <w:rsid w:val="002F6AA1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8F6A3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6D37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B56D37"/>
    <w:rPr>
      <w:b/>
      <w:bCs/>
    </w:rPr>
  </w:style>
  <w:style w:type="character" w:customStyle="1" w:styleId="apple-converted-space">
    <w:name w:val="apple-converted-space"/>
    <w:basedOn w:val="Policepardfaut"/>
    <w:rsid w:val="00E739A8"/>
  </w:style>
  <w:style w:type="character" w:styleId="Emphase">
    <w:name w:val="Emphasis"/>
    <w:basedOn w:val="Policepardfaut"/>
    <w:uiPriority w:val="20"/>
    <w:qFormat/>
    <w:rsid w:val="003D48B5"/>
    <w:rPr>
      <w:i/>
      <w:iCs/>
    </w:rPr>
  </w:style>
  <w:style w:type="paragraph" w:customStyle="1" w:styleId="a">
    <w:basedOn w:val="Normal"/>
    <w:next w:val="Pardeliste"/>
    <w:uiPriority w:val="34"/>
    <w:qFormat/>
    <w:rsid w:val="008901C8"/>
    <w:pPr>
      <w:spacing w:after="200"/>
      <w:ind w:left="720"/>
      <w:contextualSpacing/>
    </w:pPr>
    <w:rPr>
      <w:rFonts w:ascii="Calibri" w:eastAsia="Cambria" w:hAnsi="Calibr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F5B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5BBE"/>
    <w:rPr>
      <w:rFonts w:ascii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F5B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5BBE"/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drive.google.com/open?id=0B4GyY25YgqHNQ1V3TlhRQ3hZNkk" TargetMode="External"/><Relationship Id="rId47" Type="http://schemas.openxmlformats.org/officeDocument/2006/relationships/hyperlink" Target="https://youtu.be/lJkmDqvM1fA" TargetMode="External"/><Relationship Id="rId48" Type="http://schemas.openxmlformats.org/officeDocument/2006/relationships/hyperlink" Target="https://youtu.be/Ciw1iUSovew" TargetMode="External"/><Relationship Id="rId49" Type="http://schemas.openxmlformats.org/officeDocument/2006/relationships/image" Target="media/image21.pn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50" Type="http://schemas.openxmlformats.org/officeDocument/2006/relationships/hyperlink" Target="http://www4.ac-nancy-metz.fr/svt/svt_et/numerique/index.php?idp=781" TargetMode="Externa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learningapps.org/" TargetMode="External"/><Relationship Id="rId31" Type="http://schemas.openxmlformats.org/officeDocument/2006/relationships/hyperlink" Target="https://learningapps.org/2553426" TargetMode="External"/><Relationship Id="rId32" Type="http://schemas.openxmlformats.org/officeDocument/2006/relationships/hyperlink" Target="https://learningapps.org/3232894" TargetMode="External"/><Relationship Id="rId9" Type="http://schemas.openxmlformats.org/officeDocument/2006/relationships/footer" Target="footer1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19.png"/><Relationship Id="rId34" Type="http://schemas.openxmlformats.org/officeDocument/2006/relationships/hyperlink" Target="http//pedagogie.ac-toulouse.fr/svt/serveur/geoltheque/pages/decazeville/objet1.htm" TargetMode="External"/><Relationship Id="rId35" Type="http://schemas.openxmlformats.org/officeDocument/2006/relationships/hyperlink" Target="http://pedagogie.ac-toulouse.fr/svt/serveur/geoltheque/pages/st-marcet-gaz/objet1.htm" TargetMode="External"/><Relationship Id="rId36" Type="http://schemas.openxmlformats.org/officeDocument/2006/relationships/hyperlink" Target="https://drive.google.com/open?id=0B2RAhOBWovRbOGtwTUVDREhTUWM" TargetMode="External"/><Relationship Id="rId10" Type="http://schemas.openxmlformats.org/officeDocument/2006/relationships/hyperlink" Target="https://learningapps.org/home.php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pedagogie.ac-toulouse.fr/svt/serveur/geoltheque/" TargetMode="External"/><Relationship Id="rId14" Type="http://schemas.openxmlformats.org/officeDocument/2006/relationships/hyperlink" Target="http://e-graine.org/calculer_son_empreinte/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padlet.com/my/dashboard" TargetMode="External"/><Relationship Id="rId37" Type="http://schemas.openxmlformats.org/officeDocument/2006/relationships/hyperlink" Target="https://www.esrl.noaa.gov/gmd/ccgg/trends/gr.html" TargetMode="External"/><Relationship Id="rId38" Type="http://schemas.openxmlformats.org/officeDocument/2006/relationships/hyperlink" Target="http://www.globalcarbonatlas.org/en/CO2-emissions" TargetMode="External"/><Relationship Id="rId39" Type="http://schemas.openxmlformats.org/officeDocument/2006/relationships/image" Target="media/image20.png"/><Relationship Id="rId40" Type="http://schemas.openxmlformats.org/officeDocument/2006/relationships/hyperlink" Target="https://drive.google.com/open?id=0B2RAhOBWovRbdmJYV1pmUVlVOTg" TargetMode="External"/><Relationship Id="rId41" Type="http://schemas.openxmlformats.org/officeDocument/2006/relationships/hyperlink" Target="https://drive.google.com/open?id=0B2RAhOBWovRbMGJIeExTc2ZJcms" TargetMode="External"/><Relationship Id="rId42" Type="http://schemas.openxmlformats.org/officeDocument/2006/relationships/hyperlink" Target="http://eduterre.ens-lyon.fr/thematiques/energie" TargetMode="External"/><Relationship Id="rId43" Type="http://schemas.openxmlformats.org/officeDocument/2006/relationships/hyperlink" Target="http://www.meteofrance.com/climat/france" TargetMode="External"/><Relationship Id="rId44" Type="http://schemas.openxmlformats.org/officeDocument/2006/relationships/hyperlink" Target="http://www.ademe.fr/couts-energies-renouvelables-france" TargetMode="External"/><Relationship Id="rId45" Type="http://schemas.openxmlformats.org/officeDocument/2006/relationships/hyperlink" Target="http://www.energies-renouvelables.org/" TargetMode="Externa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2926</Words>
  <Characters>16094</Characters>
  <Application>Microsoft Macintosh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BOLOGNESI</dc:creator>
  <cp:keywords/>
  <dc:description/>
  <cp:lastModifiedBy>Florence BOLOGNESI</cp:lastModifiedBy>
  <cp:revision>3</cp:revision>
  <cp:lastPrinted>2017-05-09T19:22:00Z</cp:lastPrinted>
  <dcterms:created xsi:type="dcterms:W3CDTF">2017-06-19T19:49:00Z</dcterms:created>
  <dcterms:modified xsi:type="dcterms:W3CDTF">2017-06-19T19:56:00Z</dcterms:modified>
</cp:coreProperties>
</file>